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910" w:type="dxa"/>
        <w:tblLook w:val="04A0"/>
      </w:tblPr>
      <w:tblGrid>
        <w:gridCol w:w="5455"/>
        <w:gridCol w:w="5455"/>
      </w:tblGrid>
      <w:tr w:rsidR="006F2D18" w:rsidTr="005A7856">
        <w:trPr>
          <w:trHeight w:val="528"/>
        </w:trPr>
        <w:tc>
          <w:tcPr>
            <w:tcW w:w="10910" w:type="dxa"/>
            <w:gridSpan w:val="2"/>
          </w:tcPr>
          <w:p w:rsidR="006F2D18" w:rsidRPr="00C87E08" w:rsidRDefault="007F1909" w:rsidP="006F2D18">
            <w:pPr>
              <w:jc w:val="center"/>
              <w:rPr>
                <w:b/>
                <w:sz w:val="32"/>
                <w:szCs w:val="32"/>
              </w:rPr>
            </w:pPr>
            <w:r w:rsidRPr="00C87E08">
              <w:rPr>
                <w:b/>
                <w:sz w:val="32"/>
                <w:szCs w:val="32"/>
              </w:rPr>
              <w:t>Vision for students learning</w:t>
            </w:r>
          </w:p>
          <w:p w:rsidR="008E2265" w:rsidRDefault="007F1909" w:rsidP="007F1909">
            <w:pPr>
              <w:jc w:val="center"/>
            </w:pPr>
            <w:r>
              <w:t>Vision involves learning how to connect the past, the present and the future.  The past is all too familiar.  The present is certain.  The future is untried!</w:t>
            </w:r>
          </w:p>
        </w:tc>
      </w:tr>
      <w:tr w:rsidR="006F2D18" w:rsidTr="008A4861">
        <w:trPr>
          <w:trHeight w:val="1154"/>
        </w:trPr>
        <w:tc>
          <w:tcPr>
            <w:tcW w:w="5455" w:type="dxa"/>
          </w:tcPr>
          <w:p w:rsidR="006F2D18" w:rsidRPr="0097745C" w:rsidRDefault="006F2D18" w:rsidP="006F2D18">
            <w:pPr>
              <w:jc w:val="center"/>
              <w:rPr>
                <w:b/>
              </w:rPr>
            </w:pPr>
            <w:r w:rsidRPr="0097745C">
              <w:rPr>
                <w:b/>
              </w:rPr>
              <w:t>Our School</w:t>
            </w:r>
          </w:p>
          <w:p w:rsidR="006F2D18" w:rsidRDefault="007F1909" w:rsidP="007F1909">
            <w:pPr>
              <w:jc w:val="center"/>
            </w:pPr>
            <w:r>
              <w:t>Vision of the qualities our students will show as a result of their years of learning and living in our school and its community</w:t>
            </w:r>
          </w:p>
        </w:tc>
        <w:tc>
          <w:tcPr>
            <w:tcW w:w="5455" w:type="dxa"/>
          </w:tcPr>
          <w:p w:rsidR="006F2D18" w:rsidRPr="0097745C" w:rsidRDefault="007F1909" w:rsidP="008A4861">
            <w:pPr>
              <w:jc w:val="center"/>
              <w:rPr>
                <w:b/>
              </w:rPr>
            </w:pPr>
            <w:r w:rsidRPr="0097745C">
              <w:rPr>
                <w:b/>
              </w:rPr>
              <w:t>NZC</w:t>
            </w:r>
          </w:p>
          <w:p w:rsidR="007F1909" w:rsidRDefault="007F1909" w:rsidP="008A4861">
            <w:pPr>
              <w:jc w:val="center"/>
            </w:pPr>
            <w:r>
              <w:t>Vision for all of New Zealand’s young people who participate in our school system</w:t>
            </w:r>
          </w:p>
        </w:tc>
      </w:tr>
      <w:tr w:rsidR="006F2D18" w:rsidTr="005A7856">
        <w:trPr>
          <w:trHeight w:val="12708"/>
        </w:trPr>
        <w:tc>
          <w:tcPr>
            <w:tcW w:w="5455" w:type="dxa"/>
          </w:tcPr>
          <w:p w:rsidR="002C06E9" w:rsidRDefault="00705ADD" w:rsidP="00705ADD">
            <w:pPr>
              <w:rPr>
                <w:sz w:val="24"/>
                <w:szCs w:val="24"/>
              </w:rPr>
            </w:pPr>
            <w:r>
              <w:rPr>
                <w:sz w:val="24"/>
                <w:szCs w:val="24"/>
              </w:rPr>
              <w:t>Through our influence, example and persistent efforts we aim to help our students to</w:t>
            </w:r>
          </w:p>
          <w:p w:rsidR="00705ADD" w:rsidRDefault="00705ADD" w:rsidP="00705ADD">
            <w:pPr>
              <w:rPr>
                <w:sz w:val="24"/>
                <w:szCs w:val="24"/>
              </w:rPr>
            </w:pPr>
          </w:p>
          <w:p w:rsidR="00705ADD" w:rsidRDefault="00705ADD" w:rsidP="00705ADD">
            <w:pPr>
              <w:pStyle w:val="ListParagraph"/>
              <w:numPr>
                <w:ilvl w:val="0"/>
                <w:numId w:val="8"/>
              </w:numPr>
              <w:rPr>
                <w:sz w:val="24"/>
                <w:szCs w:val="24"/>
              </w:rPr>
            </w:pPr>
            <w:r>
              <w:rPr>
                <w:sz w:val="24"/>
                <w:szCs w:val="24"/>
              </w:rPr>
              <w:t>have sound and strong foundational skills in literacy, numeracy and thinking skills</w:t>
            </w:r>
          </w:p>
          <w:p w:rsidR="00705ADD" w:rsidRDefault="00705ADD" w:rsidP="00705ADD">
            <w:pPr>
              <w:pStyle w:val="ListParagraph"/>
              <w:numPr>
                <w:ilvl w:val="0"/>
                <w:numId w:val="8"/>
              </w:numPr>
              <w:rPr>
                <w:sz w:val="24"/>
                <w:szCs w:val="24"/>
              </w:rPr>
            </w:pPr>
            <w:r>
              <w:rPr>
                <w:sz w:val="24"/>
                <w:szCs w:val="24"/>
              </w:rPr>
              <w:t>value and appreciate other people</w:t>
            </w:r>
          </w:p>
          <w:p w:rsidR="00705ADD" w:rsidRDefault="00705ADD" w:rsidP="00705ADD">
            <w:pPr>
              <w:pStyle w:val="ListParagraph"/>
              <w:numPr>
                <w:ilvl w:val="0"/>
                <w:numId w:val="8"/>
              </w:numPr>
              <w:rPr>
                <w:sz w:val="24"/>
                <w:szCs w:val="24"/>
              </w:rPr>
            </w:pPr>
            <w:r>
              <w:rPr>
                <w:sz w:val="24"/>
                <w:szCs w:val="24"/>
              </w:rPr>
              <w:t>value collaboration, co-operation and competition in striving for excellence in learning and life</w:t>
            </w:r>
          </w:p>
          <w:p w:rsidR="00705ADD" w:rsidRDefault="00705ADD" w:rsidP="00705ADD">
            <w:pPr>
              <w:rPr>
                <w:sz w:val="24"/>
                <w:szCs w:val="24"/>
              </w:rPr>
            </w:pPr>
          </w:p>
          <w:p w:rsidR="00705ADD" w:rsidRDefault="00705ADD" w:rsidP="00705ADD">
            <w:pPr>
              <w:rPr>
                <w:sz w:val="24"/>
                <w:szCs w:val="24"/>
              </w:rPr>
            </w:pPr>
          </w:p>
          <w:p w:rsidR="00705ADD" w:rsidRDefault="00705ADD" w:rsidP="00705ADD">
            <w:pPr>
              <w:rPr>
                <w:sz w:val="24"/>
                <w:szCs w:val="24"/>
              </w:rPr>
            </w:pPr>
          </w:p>
          <w:p w:rsidR="00705ADD" w:rsidRDefault="00705ADD" w:rsidP="00705ADD">
            <w:pPr>
              <w:rPr>
                <w:sz w:val="24"/>
                <w:szCs w:val="24"/>
              </w:rPr>
            </w:pPr>
          </w:p>
          <w:p w:rsidR="00705ADD" w:rsidRPr="00705ADD" w:rsidRDefault="00705ADD" w:rsidP="00705ADD">
            <w:pPr>
              <w:jc w:val="center"/>
              <w:rPr>
                <w:b/>
                <w:color w:val="00B050"/>
                <w:sz w:val="36"/>
                <w:szCs w:val="36"/>
              </w:rPr>
            </w:pPr>
            <w:r w:rsidRPr="00705ADD">
              <w:rPr>
                <w:b/>
                <w:color w:val="00B050"/>
                <w:sz w:val="36"/>
                <w:szCs w:val="36"/>
              </w:rPr>
              <w:t>Waikaka School</w:t>
            </w:r>
          </w:p>
          <w:p w:rsidR="00705ADD" w:rsidRDefault="00705ADD" w:rsidP="00705ADD">
            <w:pPr>
              <w:jc w:val="center"/>
              <w:rPr>
                <w:b/>
                <w:color w:val="00B050"/>
                <w:sz w:val="36"/>
                <w:szCs w:val="36"/>
              </w:rPr>
            </w:pPr>
            <w:r w:rsidRPr="00705ADD">
              <w:rPr>
                <w:b/>
                <w:color w:val="00B050"/>
                <w:sz w:val="36"/>
                <w:szCs w:val="36"/>
              </w:rPr>
              <w:t xml:space="preserve">Collaboration, </w:t>
            </w:r>
            <w:r w:rsidR="00252A55">
              <w:rPr>
                <w:b/>
                <w:color w:val="00B050"/>
                <w:sz w:val="36"/>
                <w:szCs w:val="36"/>
              </w:rPr>
              <w:t>C</w:t>
            </w:r>
            <w:r w:rsidRPr="00705ADD">
              <w:rPr>
                <w:b/>
                <w:color w:val="00B050"/>
                <w:sz w:val="36"/>
                <w:szCs w:val="36"/>
              </w:rPr>
              <w:t xml:space="preserve">o-operation and </w:t>
            </w:r>
            <w:r w:rsidR="00252A55">
              <w:rPr>
                <w:b/>
                <w:color w:val="00B050"/>
                <w:sz w:val="36"/>
                <w:szCs w:val="36"/>
              </w:rPr>
              <w:t>C</w:t>
            </w:r>
            <w:r w:rsidR="00E53F8A">
              <w:rPr>
                <w:b/>
                <w:color w:val="00B050"/>
                <w:sz w:val="36"/>
                <w:szCs w:val="36"/>
              </w:rPr>
              <w:t>ompetition:</w:t>
            </w:r>
            <w:r w:rsidRPr="00705ADD">
              <w:rPr>
                <w:b/>
                <w:color w:val="00B050"/>
                <w:sz w:val="36"/>
                <w:szCs w:val="36"/>
              </w:rPr>
              <w:t xml:space="preserve"> </w:t>
            </w:r>
          </w:p>
          <w:p w:rsidR="00705ADD" w:rsidRPr="00705ADD" w:rsidRDefault="00705ADD" w:rsidP="00E53F8A">
            <w:pPr>
              <w:jc w:val="center"/>
              <w:rPr>
                <w:b/>
                <w:color w:val="00B050"/>
                <w:sz w:val="36"/>
                <w:szCs w:val="36"/>
              </w:rPr>
            </w:pPr>
            <w:r>
              <w:rPr>
                <w:b/>
                <w:color w:val="00B050"/>
                <w:sz w:val="36"/>
                <w:szCs w:val="36"/>
              </w:rPr>
              <w:t>L</w:t>
            </w:r>
            <w:r w:rsidRPr="00705ADD">
              <w:rPr>
                <w:b/>
                <w:color w:val="00B050"/>
                <w:sz w:val="36"/>
                <w:szCs w:val="36"/>
              </w:rPr>
              <w:t xml:space="preserve">earning </w:t>
            </w:r>
            <w:r w:rsidR="00E53F8A">
              <w:rPr>
                <w:b/>
                <w:color w:val="00B050"/>
                <w:sz w:val="36"/>
                <w:szCs w:val="36"/>
              </w:rPr>
              <w:t>for</w:t>
            </w:r>
            <w:r w:rsidRPr="00705ADD">
              <w:rPr>
                <w:b/>
                <w:color w:val="00B050"/>
                <w:sz w:val="36"/>
                <w:szCs w:val="36"/>
              </w:rPr>
              <w:t xml:space="preserve"> </w:t>
            </w:r>
            <w:r w:rsidR="00252A55">
              <w:rPr>
                <w:b/>
                <w:color w:val="00B050"/>
                <w:sz w:val="36"/>
                <w:szCs w:val="36"/>
              </w:rPr>
              <w:t>L</w:t>
            </w:r>
            <w:r w:rsidRPr="00705ADD">
              <w:rPr>
                <w:b/>
                <w:color w:val="00B050"/>
                <w:sz w:val="36"/>
                <w:szCs w:val="36"/>
              </w:rPr>
              <w:t>ife</w:t>
            </w:r>
          </w:p>
        </w:tc>
        <w:tc>
          <w:tcPr>
            <w:tcW w:w="5455" w:type="dxa"/>
          </w:tcPr>
          <w:p w:rsidR="005A7856" w:rsidRDefault="001050A0" w:rsidP="008E2265">
            <w:pPr>
              <w:rPr>
                <w:b/>
              </w:rPr>
            </w:pPr>
            <w:r>
              <w:rPr>
                <w:b/>
              </w:rPr>
              <w:t>Confident</w:t>
            </w:r>
          </w:p>
          <w:p w:rsidR="001050A0" w:rsidRDefault="001050A0" w:rsidP="001050A0">
            <w:pPr>
              <w:pStyle w:val="ListParagraph"/>
              <w:numPr>
                <w:ilvl w:val="0"/>
                <w:numId w:val="4"/>
              </w:numPr>
            </w:pPr>
            <w:r>
              <w:t>positive in their own identity</w:t>
            </w:r>
          </w:p>
          <w:p w:rsidR="001050A0" w:rsidRDefault="001050A0" w:rsidP="001050A0">
            <w:pPr>
              <w:pStyle w:val="ListParagraph"/>
              <w:numPr>
                <w:ilvl w:val="0"/>
                <w:numId w:val="4"/>
              </w:numPr>
            </w:pPr>
            <w:r>
              <w:t>motivated and reliable</w:t>
            </w:r>
          </w:p>
          <w:p w:rsidR="001050A0" w:rsidRDefault="001050A0" w:rsidP="001050A0">
            <w:pPr>
              <w:pStyle w:val="ListParagraph"/>
              <w:numPr>
                <w:ilvl w:val="0"/>
                <w:numId w:val="4"/>
              </w:numPr>
            </w:pPr>
            <w:r>
              <w:t>resourceful</w:t>
            </w:r>
          </w:p>
          <w:p w:rsidR="001050A0" w:rsidRDefault="001050A0" w:rsidP="001050A0">
            <w:pPr>
              <w:pStyle w:val="ListParagraph"/>
              <w:numPr>
                <w:ilvl w:val="0"/>
                <w:numId w:val="4"/>
              </w:numPr>
            </w:pPr>
            <w:r>
              <w:t>resilient</w:t>
            </w:r>
          </w:p>
          <w:p w:rsidR="001050A0" w:rsidRDefault="001050A0" w:rsidP="001050A0"/>
          <w:p w:rsidR="001050A0" w:rsidRDefault="001050A0" w:rsidP="001050A0">
            <w:pPr>
              <w:rPr>
                <w:b/>
              </w:rPr>
            </w:pPr>
            <w:r>
              <w:rPr>
                <w:b/>
              </w:rPr>
              <w:t>Connected</w:t>
            </w:r>
          </w:p>
          <w:p w:rsidR="001050A0" w:rsidRDefault="001050A0" w:rsidP="001050A0">
            <w:pPr>
              <w:pStyle w:val="ListParagraph"/>
              <w:numPr>
                <w:ilvl w:val="0"/>
                <w:numId w:val="5"/>
              </w:numPr>
            </w:pPr>
            <w:r>
              <w:t>relate well to others</w:t>
            </w:r>
          </w:p>
          <w:p w:rsidR="001050A0" w:rsidRDefault="001050A0" w:rsidP="001050A0">
            <w:pPr>
              <w:pStyle w:val="ListParagraph"/>
              <w:numPr>
                <w:ilvl w:val="0"/>
                <w:numId w:val="5"/>
              </w:numPr>
            </w:pPr>
            <w:r>
              <w:t>use communication tools effectively</w:t>
            </w:r>
          </w:p>
          <w:p w:rsidR="001050A0" w:rsidRDefault="001050A0" w:rsidP="001050A0">
            <w:pPr>
              <w:pStyle w:val="ListParagraph"/>
              <w:numPr>
                <w:ilvl w:val="0"/>
                <w:numId w:val="5"/>
              </w:numPr>
            </w:pPr>
            <w:r>
              <w:t>connected to the land and environment</w:t>
            </w:r>
          </w:p>
          <w:p w:rsidR="001050A0" w:rsidRDefault="001050A0" w:rsidP="001050A0"/>
          <w:p w:rsidR="001050A0" w:rsidRDefault="001050A0" w:rsidP="001050A0">
            <w:pPr>
              <w:rPr>
                <w:b/>
              </w:rPr>
            </w:pPr>
            <w:r>
              <w:rPr>
                <w:b/>
              </w:rPr>
              <w:t>Actively Involved</w:t>
            </w:r>
          </w:p>
          <w:p w:rsidR="001050A0" w:rsidRDefault="001050A0" w:rsidP="001050A0">
            <w:pPr>
              <w:pStyle w:val="ListParagraph"/>
              <w:numPr>
                <w:ilvl w:val="0"/>
                <w:numId w:val="6"/>
              </w:numPr>
            </w:pPr>
            <w:r>
              <w:t>participate in a range of life opportunities</w:t>
            </w:r>
          </w:p>
          <w:p w:rsidR="001050A0" w:rsidRDefault="001050A0" w:rsidP="001050A0">
            <w:pPr>
              <w:pStyle w:val="ListParagraph"/>
              <w:numPr>
                <w:ilvl w:val="0"/>
                <w:numId w:val="6"/>
              </w:numPr>
            </w:pPr>
            <w:r>
              <w:t>contributors to the well-being of New Zealand</w:t>
            </w:r>
          </w:p>
          <w:p w:rsidR="001050A0" w:rsidRDefault="001050A0" w:rsidP="001050A0"/>
          <w:p w:rsidR="001050A0" w:rsidRDefault="001050A0" w:rsidP="001050A0">
            <w:pPr>
              <w:rPr>
                <w:b/>
              </w:rPr>
            </w:pPr>
            <w:r>
              <w:rPr>
                <w:b/>
              </w:rPr>
              <w:t>Lifelong Learners</w:t>
            </w:r>
          </w:p>
          <w:p w:rsidR="001050A0" w:rsidRDefault="001050A0" w:rsidP="001050A0">
            <w:pPr>
              <w:pStyle w:val="ListParagraph"/>
              <w:numPr>
                <w:ilvl w:val="0"/>
                <w:numId w:val="7"/>
              </w:numPr>
            </w:pPr>
            <w:r>
              <w:t>literate and numerate</w:t>
            </w:r>
          </w:p>
          <w:p w:rsidR="001050A0" w:rsidRDefault="001050A0" w:rsidP="001050A0">
            <w:pPr>
              <w:pStyle w:val="ListParagraph"/>
              <w:numPr>
                <w:ilvl w:val="0"/>
                <w:numId w:val="7"/>
              </w:numPr>
            </w:pPr>
            <w:r>
              <w:t>critical, creative thinkers</w:t>
            </w:r>
          </w:p>
          <w:p w:rsidR="001050A0" w:rsidRDefault="001050A0" w:rsidP="001050A0">
            <w:pPr>
              <w:pStyle w:val="ListParagraph"/>
              <w:numPr>
                <w:ilvl w:val="0"/>
                <w:numId w:val="7"/>
              </w:numPr>
            </w:pPr>
            <w:r>
              <w:t>seekers, users, creators and judges of knowledge</w:t>
            </w:r>
          </w:p>
          <w:p w:rsidR="001050A0" w:rsidRDefault="001050A0" w:rsidP="001050A0">
            <w:pPr>
              <w:pStyle w:val="ListParagraph"/>
              <w:numPr>
                <w:ilvl w:val="0"/>
                <w:numId w:val="7"/>
              </w:numPr>
            </w:pPr>
            <w:r>
              <w:t>informed decision makers</w:t>
            </w:r>
          </w:p>
          <w:p w:rsidR="001050A0" w:rsidRDefault="001050A0" w:rsidP="001050A0"/>
          <w:p w:rsidR="001050A0" w:rsidRPr="001050A0" w:rsidRDefault="001050A0" w:rsidP="001050A0">
            <w:pPr>
              <w:jc w:val="right"/>
              <w:rPr>
                <w:i/>
              </w:rPr>
            </w:pPr>
            <w:r>
              <w:rPr>
                <w:i/>
              </w:rPr>
              <w:t>NZC 2007</w:t>
            </w:r>
          </w:p>
        </w:tc>
      </w:tr>
    </w:tbl>
    <w:p w:rsidR="00CD14BC" w:rsidRDefault="00CD14BC"/>
    <w:tbl>
      <w:tblPr>
        <w:tblStyle w:val="TableGrid"/>
        <w:tblW w:w="0" w:type="auto"/>
        <w:tblLook w:val="04A0"/>
      </w:tblPr>
      <w:tblGrid>
        <w:gridCol w:w="4621"/>
        <w:gridCol w:w="4621"/>
      </w:tblGrid>
      <w:tr w:rsidR="00CD14BC" w:rsidTr="003D37A5">
        <w:tc>
          <w:tcPr>
            <w:tcW w:w="9242" w:type="dxa"/>
            <w:gridSpan w:val="2"/>
          </w:tcPr>
          <w:p w:rsidR="00CD14BC" w:rsidRPr="00773691" w:rsidRDefault="00CD14BC" w:rsidP="003D37A5">
            <w:pPr>
              <w:jc w:val="center"/>
              <w:rPr>
                <w:b/>
                <w:sz w:val="32"/>
                <w:szCs w:val="32"/>
              </w:rPr>
            </w:pPr>
            <w:r w:rsidRPr="00773691">
              <w:rPr>
                <w:b/>
                <w:sz w:val="32"/>
                <w:szCs w:val="32"/>
              </w:rPr>
              <w:lastRenderedPageBreak/>
              <w:t>Values We Share</w:t>
            </w:r>
          </w:p>
          <w:p w:rsidR="00CD14BC" w:rsidRDefault="00CD14BC" w:rsidP="003D37A5">
            <w:pPr>
              <w:jc w:val="center"/>
            </w:pPr>
            <w:r>
              <w:t>The values on page 10 of NZC are encouraged, modelled and explored</w:t>
            </w:r>
          </w:p>
        </w:tc>
      </w:tr>
      <w:tr w:rsidR="00CD14BC" w:rsidTr="003D37A5">
        <w:tc>
          <w:tcPr>
            <w:tcW w:w="4621" w:type="dxa"/>
          </w:tcPr>
          <w:p w:rsidR="00CD14BC" w:rsidRPr="00773691" w:rsidRDefault="00CD14BC" w:rsidP="003D37A5">
            <w:pPr>
              <w:jc w:val="center"/>
              <w:rPr>
                <w:b/>
              </w:rPr>
            </w:pPr>
            <w:r w:rsidRPr="00773691">
              <w:rPr>
                <w:b/>
              </w:rPr>
              <w:t>Our School</w:t>
            </w:r>
          </w:p>
          <w:p w:rsidR="00CD14BC" w:rsidRDefault="00CD14BC" w:rsidP="003D37A5">
            <w:r>
              <w:t>Values that are encouraged, lived and regularly reviewed by everyone in our school</w:t>
            </w:r>
          </w:p>
        </w:tc>
        <w:tc>
          <w:tcPr>
            <w:tcW w:w="4621" w:type="dxa"/>
          </w:tcPr>
          <w:p w:rsidR="00CD14BC" w:rsidRPr="00773691" w:rsidRDefault="00CD14BC" w:rsidP="003D37A5">
            <w:pPr>
              <w:jc w:val="center"/>
              <w:rPr>
                <w:b/>
              </w:rPr>
            </w:pPr>
            <w:r w:rsidRPr="00773691">
              <w:rPr>
                <w:b/>
              </w:rPr>
              <w:t>NZC</w:t>
            </w:r>
          </w:p>
          <w:p w:rsidR="00CD14BC" w:rsidRDefault="00CD14BC" w:rsidP="003D37A5">
            <w:r>
              <w:t>Values we support as a national direction, through encouragement, modelling and exploration</w:t>
            </w:r>
          </w:p>
        </w:tc>
      </w:tr>
      <w:tr w:rsidR="00CD14BC" w:rsidTr="003D37A5">
        <w:tc>
          <w:tcPr>
            <w:tcW w:w="4621" w:type="dxa"/>
          </w:tcPr>
          <w:p w:rsidR="00CD14BC" w:rsidRDefault="00CD14BC" w:rsidP="003D37A5">
            <w:pPr>
              <w:rPr>
                <w:b/>
                <w:sz w:val="28"/>
                <w:szCs w:val="28"/>
              </w:rPr>
            </w:pPr>
            <w:r w:rsidRPr="002B58EB">
              <w:rPr>
                <w:b/>
                <w:sz w:val="28"/>
                <w:szCs w:val="28"/>
              </w:rPr>
              <w:t>Co-operation</w:t>
            </w:r>
          </w:p>
          <w:p w:rsidR="00CD14BC" w:rsidRDefault="00CD14BC" w:rsidP="003D37A5">
            <w:pPr>
              <w:rPr>
                <w:b/>
              </w:rPr>
            </w:pPr>
            <w:r>
              <w:rPr>
                <w:b/>
              </w:rPr>
              <w:t>Honesty</w:t>
            </w:r>
          </w:p>
          <w:p w:rsidR="00CD14BC" w:rsidRPr="002C06E9" w:rsidRDefault="00CD14BC" w:rsidP="003D37A5">
            <w:pPr>
              <w:pStyle w:val="ListParagraph"/>
              <w:numPr>
                <w:ilvl w:val="0"/>
                <w:numId w:val="3"/>
              </w:numPr>
              <w:rPr>
                <w:rFonts w:ascii="Calibri" w:eastAsia="Calibri" w:hAnsi="Calibri" w:cs="Times New Roman"/>
              </w:rPr>
            </w:pPr>
            <w:r>
              <w:rPr>
                <w:rFonts w:ascii="Calibri" w:eastAsia="Calibri" w:hAnsi="Calibri" w:cs="Times New Roman"/>
              </w:rPr>
              <w:t>To be fair, truthful, and take responsibility for ones behaviour</w:t>
            </w:r>
          </w:p>
          <w:p w:rsidR="00CD14BC" w:rsidRDefault="00CD14BC" w:rsidP="003D37A5">
            <w:pPr>
              <w:rPr>
                <w:b/>
              </w:rPr>
            </w:pPr>
            <w:r>
              <w:rPr>
                <w:b/>
              </w:rPr>
              <w:t>Kindness</w:t>
            </w:r>
          </w:p>
          <w:p w:rsidR="00CD14BC" w:rsidRPr="002C06E9" w:rsidRDefault="00CD14BC" w:rsidP="003D37A5">
            <w:pPr>
              <w:pStyle w:val="ListParagraph"/>
              <w:numPr>
                <w:ilvl w:val="0"/>
                <w:numId w:val="2"/>
              </w:numPr>
              <w:rPr>
                <w:rFonts w:ascii="Calibri" w:eastAsia="Calibri" w:hAnsi="Calibri" w:cs="Times New Roman"/>
              </w:rPr>
            </w:pPr>
            <w:proofErr w:type="gramStart"/>
            <w:r w:rsidRPr="002C06E9">
              <w:rPr>
                <w:rFonts w:ascii="Calibri" w:eastAsia="Calibri" w:hAnsi="Calibri" w:cs="Times New Roman"/>
              </w:rPr>
              <w:t>to</w:t>
            </w:r>
            <w:proofErr w:type="gramEnd"/>
            <w:r w:rsidRPr="002C06E9">
              <w:rPr>
                <w:rFonts w:ascii="Calibri" w:eastAsia="Calibri" w:hAnsi="Calibri" w:cs="Times New Roman"/>
              </w:rPr>
              <w:t xml:space="preserve"> show concern</w:t>
            </w:r>
            <w:r>
              <w:rPr>
                <w:rFonts w:ascii="Calibri" w:eastAsia="Calibri" w:hAnsi="Calibri" w:cs="Times New Roman"/>
              </w:rPr>
              <w:t>, consideration and empathy</w:t>
            </w:r>
            <w:r w:rsidRPr="002C06E9">
              <w:rPr>
                <w:rFonts w:ascii="Calibri" w:eastAsia="Calibri" w:hAnsi="Calibri" w:cs="Times New Roman"/>
              </w:rPr>
              <w:t xml:space="preserve"> for others.</w:t>
            </w:r>
          </w:p>
          <w:p w:rsidR="00CD14BC" w:rsidRDefault="00CD14BC" w:rsidP="003D37A5">
            <w:pPr>
              <w:rPr>
                <w:b/>
              </w:rPr>
            </w:pPr>
            <w:r>
              <w:rPr>
                <w:b/>
              </w:rPr>
              <w:t>Obedience</w:t>
            </w:r>
          </w:p>
          <w:p w:rsidR="00CD14BC" w:rsidRPr="002C06E9" w:rsidRDefault="00CD14BC" w:rsidP="003D37A5">
            <w:pPr>
              <w:pStyle w:val="ListParagraph"/>
              <w:numPr>
                <w:ilvl w:val="0"/>
                <w:numId w:val="2"/>
              </w:numPr>
              <w:rPr>
                <w:rFonts w:ascii="Calibri" w:eastAsia="Calibri" w:hAnsi="Calibri" w:cs="Times New Roman"/>
              </w:rPr>
            </w:pPr>
            <w:proofErr w:type="gramStart"/>
            <w:r>
              <w:rPr>
                <w:rFonts w:ascii="Calibri" w:eastAsia="Calibri" w:hAnsi="Calibri" w:cs="Times New Roman"/>
              </w:rPr>
              <w:t>to</w:t>
            </w:r>
            <w:proofErr w:type="gramEnd"/>
            <w:r>
              <w:rPr>
                <w:rFonts w:ascii="Calibri" w:eastAsia="Calibri" w:hAnsi="Calibri" w:cs="Times New Roman"/>
              </w:rPr>
              <w:t xml:space="preserve"> obey rightful authority and rules.</w:t>
            </w:r>
          </w:p>
          <w:p w:rsidR="00CD14BC" w:rsidRPr="002B58EB" w:rsidRDefault="00CD14BC" w:rsidP="003D37A5">
            <w:pPr>
              <w:rPr>
                <w:b/>
                <w:sz w:val="28"/>
                <w:szCs w:val="28"/>
              </w:rPr>
            </w:pPr>
          </w:p>
          <w:p w:rsidR="00CD14BC" w:rsidRPr="002B58EB" w:rsidRDefault="00CD14BC" w:rsidP="003D37A5">
            <w:pPr>
              <w:rPr>
                <w:b/>
                <w:sz w:val="28"/>
                <w:szCs w:val="28"/>
              </w:rPr>
            </w:pPr>
            <w:r w:rsidRPr="002B58EB">
              <w:rPr>
                <w:b/>
                <w:sz w:val="28"/>
                <w:szCs w:val="28"/>
              </w:rPr>
              <w:t>Collaboration</w:t>
            </w:r>
          </w:p>
          <w:p w:rsidR="00CD14BC" w:rsidRDefault="00CD14BC" w:rsidP="003D37A5">
            <w:pPr>
              <w:rPr>
                <w:b/>
              </w:rPr>
            </w:pPr>
            <w:r>
              <w:rPr>
                <w:b/>
              </w:rPr>
              <w:t>Duty</w:t>
            </w:r>
          </w:p>
          <w:p w:rsidR="00CD14BC" w:rsidRPr="002C06E9" w:rsidRDefault="00CD14BC" w:rsidP="003D37A5">
            <w:pPr>
              <w:pStyle w:val="ListParagraph"/>
              <w:numPr>
                <w:ilvl w:val="0"/>
                <w:numId w:val="3"/>
              </w:numPr>
              <w:rPr>
                <w:rFonts w:ascii="Calibri" w:eastAsia="Calibri" w:hAnsi="Calibri" w:cs="Times New Roman"/>
              </w:rPr>
            </w:pPr>
            <w:r w:rsidRPr="002C06E9">
              <w:rPr>
                <w:rFonts w:ascii="Calibri" w:eastAsia="Calibri" w:hAnsi="Calibri" w:cs="Times New Roman"/>
              </w:rPr>
              <w:t xml:space="preserve"> to do what is right or what a</w:t>
            </w:r>
            <w:r>
              <w:rPr>
                <w:rFonts w:ascii="Calibri" w:eastAsia="Calibri" w:hAnsi="Calibri" w:cs="Times New Roman"/>
              </w:rPr>
              <w:t xml:space="preserve"> person ought to do; obligation; to be involved in the common good of the community and environment</w:t>
            </w:r>
          </w:p>
          <w:p w:rsidR="00CD14BC" w:rsidRDefault="00CD14BC" w:rsidP="003D37A5">
            <w:pPr>
              <w:rPr>
                <w:b/>
              </w:rPr>
            </w:pPr>
            <w:r>
              <w:rPr>
                <w:b/>
              </w:rPr>
              <w:t>Respect</w:t>
            </w:r>
          </w:p>
          <w:p w:rsidR="00CD14BC" w:rsidRDefault="00CD14BC" w:rsidP="003D37A5">
            <w:pPr>
              <w:pStyle w:val="ListParagraph"/>
              <w:numPr>
                <w:ilvl w:val="0"/>
                <w:numId w:val="2"/>
              </w:numPr>
              <w:rPr>
                <w:rFonts w:ascii="Calibri" w:eastAsia="Calibri" w:hAnsi="Calibri" w:cs="Times New Roman"/>
              </w:rPr>
            </w:pPr>
            <w:proofErr w:type="gramStart"/>
            <w:r w:rsidRPr="002C06E9">
              <w:rPr>
                <w:rFonts w:ascii="Calibri" w:eastAsia="Calibri" w:hAnsi="Calibri" w:cs="Times New Roman"/>
              </w:rPr>
              <w:t>to</w:t>
            </w:r>
            <w:proofErr w:type="gramEnd"/>
            <w:r w:rsidRPr="002C06E9">
              <w:rPr>
                <w:rFonts w:ascii="Calibri" w:eastAsia="Calibri" w:hAnsi="Calibri" w:cs="Times New Roman"/>
              </w:rPr>
              <w:t xml:space="preserve"> treat with courtesy; to hold in high regard; to honour, to care about yourself and others.</w:t>
            </w:r>
          </w:p>
          <w:p w:rsidR="00CD14BC" w:rsidRDefault="00CD14BC" w:rsidP="003D37A5">
            <w:pPr>
              <w:rPr>
                <w:b/>
                <w:sz w:val="28"/>
                <w:szCs w:val="28"/>
              </w:rPr>
            </w:pPr>
          </w:p>
          <w:p w:rsidR="00CD14BC" w:rsidRPr="002B58EB" w:rsidRDefault="00CD14BC" w:rsidP="003D37A5">
            <w:pPr>
              <w:rPr>
                <w:b/>
                <w:sz w:val="28"/>
                <w:szCs w:val="28"/>
              </w:rPr>
            </w:pPr>
            <w:r w:rsidRPr="002B58EB">
              <w:rPr>
                <w:b/>
                <w:sz w:val="28"/>
                <w:szCs w:val="28"/>
              </w:rPr>
              <w:t>Competition</w:t>
            </w:r>
          </w:p>
          <w:p w:rsidR="00CD14BC" w:rsidRDefault="00CD14BC" w:rsidP="003D37A5">
            <w:pPr>
              <w:rPr>
                <w:b/>
              </w:rPr>
            </w:pPr>
            <w:r>
              <w:rPr>
                <w:b/>
              </w:rPr>
              <w:t>Responsibility</w:t>
            </w:r>
          </w:p>
          <w:p w:rsidR="00CD14BC" w:rsidRDefault="00CD14BC" w:rsidP="003D37A5">
            <w:pPr>
              <w:pStyle w:val="ListParagraph"/>
              <w:numPr>
                <w:ilvl w:val="0"/>
                <w:numId w:val="2"/>
              </w:numPr>
              <w:rPr>
                <w:rFonts w:ascii="Calibri" w:eastAsia="Calibri" w:hAnsi="Calibri" w:cs="Times New Roman"/>
              </w:rPr>
            </w:pPr>
            <w:r w:rsidRPr="002C06E9">
              <w:rPr>
                <w:rFonts w:ascii="Calibri" w:eastAsia="Calibri" w:hAnsi="Calibri" w:cs="Times New Roman"/>
              </w:rPr>
              <w:t>to be answerable, to be trustworthy and accountable for your own conduct and behaviour</w:t>
            </w:r>
          </w:p>
          <w:p w:rsidR="00CD14BC" w:rsidRDefault="00CD14BC" w:rsidP="003D37A5">
            <w:pPr>
              <w:rPr>
                <w:rFonts w:ascii="Calibri" w:eastAsia="Calibri" w:hAnsi="Calibri" w:cs="Times New Roman"/>
                <w:b/>
              </w:rPr>
            </w:pPr>
            <w:r>
              <w:rPr>
                <w:rFonts w:ascii="Calibri" w:eastAsia="Calibri" w:hAnsi="Calibri" w:cs="Times New Roman"/>
                <w:b/>
              </w:rPr>
              <w:t>Excellence</w:t>
            </w:r>
          </w:p>
          <w:p w:rsidR="00CD14BC" w:rsidRDefault="00CD14BC" w:rsidP="003D37A5">
            <w:pPr>
              <w:pStyle w:val="ListParagraph"/>
              <w:numPr>
                <w:ilvl w:val="0"/>
                <w:numId w:val="2"/>
              </w:numPr>
              <w:rPr>
                <w:rFonts w:ascii="Calibri" w:eastAsia="Calibri" w:hAnsi="Calibri" w:cs="Times New Roman"/>
              </w:rPr>
            </w:pPr>
            <w:r>
              <w:rPr>
                <w:rFonts w:ascii="Calibri" w:eastAsia="Calibri" w:hAnsi="Calibri" w:cs="Times New Roman"/>
              </w:rPr>
              <w:t>to aim for ones personal best: to reach own potential by setting goals and having high expectations for oneself, in learning and life</w:t>
            </w:r>
          </w:p>
          <w:p w:rsidR="00CD14BC" w:rsidRPr="002B58EB" w:rsidRDefault="00CD14BC" w:rsidP="003D37A5">
            <w:pPr>
              <w:pStyle w:val="ListParagraph"/>
              <w:rPr>
                <w:rFonts w:ascii="Calibri" w:eastAsia="Calibri" w:hAnsi="Calibri" w:cs="Times New Roman"/>
              </w:rPr>
            </w:pPr>
          </w:p>
          <w:p w:rsidR="00CD14BC" w:rsidRPr="00E003A4" w:rsidRDefault="00CD14BC" w:rsidP="003D37A5">
            <w:pPr>
              <w:rPr>
                <w:rFonts w:ascii="Calibri" w:eastAsia="Calibri" w:hAnsi="Calibri" w:cs="Times New Roman"/>
                <w:b/>
              </w:rPr>
            </w:pPr>
          </w:p>
          <w:p w:rsidR="00CD14BC" w:rsidRDefault="00CD14BC" w:rsidP="003D37A5">
            <w:pPr>
              <w:rPr>
                <w:b/>
              </w:rPr>
            </w:pPr>
          </w:p>
          <w:p w:rsidR="00CD14BC" w:rsidRPr="002B58EB" w:rsidRDefault="00CD14BC" w:rsidP="003D37A5">
            <w:pPr>
              <w:rPr>
                <w:rFonts w:ascii="Calibri" w:eastAsia="Calibri" w:hAnsi="Calibri" w:cs="Times New Roman"/>
              </w:rPr>
            </w:pPr>
          </w:p>
          <w:p w:rsidR="00CD14BC" w:rsidRDefault="00CD14BC" w:rsidP="003D37A5">
            <w:pPr>
              <w:rPr>
                <w:b/>
              </w:rPr>
            </w:pPr>
          </w:p>
          <w:p w:rsidR="00CD14BC" w:rsidRPr="002C06E9" w:rsidRDefault="00CD14BC" w:rsidP="003D37A5">
            <w:pPr>
              <w:jc w:val="right"/>
              <w:rPr>
                <w:i/>
                <w:sz w:val="20"/>
                <w:szCs w:val="20"/>
              </w:rPr>
            </w:pPr>
            <w:r>
              <w:rPr>
                <w:i/>
                <w:sz w:val="20"/>
                <w:szCs w:val="20"/>
              </w:rPr>
              <w:t>Waikaka School Values</w:t>
            </w:r>
          </w:p>
        </w:tc>
        <w:tc>
          <w:tcPr>
            <w:tcW w:w="4621" w:type="dxa"/>
          </w:tcPr>
          <w:p w:rsidR="00CD14BC" w:rsidRDefault="00CD14BC" w:rsidP="003D37A5">
            <w:pPr>
              <w:rPr>
                <w:b/>
              </w:rPr>
            </w:pPr>
            <w:r>
              <w:rPr>
                <w:b/>
              </w:rPr>
              <w:t>Excellence</w:t>
            </w:r>
          </w:p>
          <w:p w:rsidR="00CD14BC" w:rsidRDefault="00CD14BC" w:rsidP="003D37A5">
            <w:pPr>
              <w:pStyle w:val="ListParagraph"/>
              <w:numPr>
                <w:ilvl w:val="0"/>
                <w:numId w:val="1"/>
              </w:numPr>
            </w:pPr>
            <w:r>
              <w:t>aiming high, persevering</w:t>
            </w:r>
          </w:p>
          <w:p w:rsidR="00CD14BC" w:rsidRDefault="00CD14BC" w:rsidP="003D37A5"/>
          <w:p w:rsidR="00CD14BC" w:rsidRDefault="00CD14BC" w:rsidP="003D37A5">
            <w:pPr>
              <w:rPr>
                <w:b/>
              </w:rPr>
            </w:pPr>
            <w:r>
              <w:rPr>
                <w:b/>
              </w:rPr>
              <w:t>Innovation, inquiry, curiosity</w:t>
            </w:r>
          </w:p>
          <w:p w:rsidR="00CD14BC" w:rsidRDefault="00CD14BC" w:rsidP="003D37A5">
            <w:pPr>
              <w:pStyle w:val="ListParagraph"/>
              <w:numPr>
                <w:ilvl w:val="0"/>
                <w:numId w:val="1"/>
              </w:numPr>
            </w:pPr>
            <w:r>
              <w:t>thinking critically, creatively, reflectively</w:t>
            </w:r>
          </w:p>
          <w:p w:rsidR="00CD14BC" w:rsidRDefault="00CD14BC" w:rsidP="003D37A5"/>
          <w:p w:rsidR="00CD14BC" w:rsidRDefault="00CD14BC" w:rsidP="003D37A5">
            <w:pPr>
              <w:rPr>
                <w:b/>
              </w:rPr>
            </w:pPr>
            <w:r>
              <w:rPr>
                <w:b/>
              </w:rPr>
              <w:t>Diversity</w:t>
            </w:r>
          </w:p>
          <w:p w:rsidR="00CD14BC" w:rsidRPr="006F2D18" w:rsidRDefault="00CD14BC" w:rsidP="003D37A5">
            <w:pPr>
              <w:pStyle w:val="ListParagraph"/>
              <w:numPr>
                <w:ilvl w:val="0"/>
                <w:numId w:val="1"/>
              </w:numPr>
              <w:rPr>
                <w:b/>
              </w:rPr>
            </w:pPr>
            <w:r>
              <w:t>different cultures, languages, heritages</w:t>
            </w:r>
          </w:p>
          <w:p w:rsidR="00CD14BC" w:rsidRDefault="00CD14BC" w:rsidP="003D37A5">
            <w:pPr>
              <w:rPr>
                <w:b/>
              </w:rPr>
            </w:pPr>
          </w:p>
          <w:p w:rsidR="00CD14BC" w:rsidRDefault="00CD14BC" w:rsidP="003D37A5">
            <w:r>
              <w:rPr>
                <w:b/>
              </w:rPr>
              <w:t>Equity</w:t>
            </w:r>
          </w:p>
          <w:p w:rsidR="00CD14BC" w:rsidRDefault="00CD14BC" w:rsidP="003D37A5">
            <w:pPr>
              <w:pStyle w:val="ListParagraph"/>
              <w:numPr>
                <w:ilvl w:val="0"/>
                <w:numId w:val="1"/>
              </w:numPr>
            </w:pPr>
            <w:r>
              <w:t>fairness and social justice</w:t>
            </w:r>
          </w:p>
          <w:p w:rsidR="00CD14BC" w:rsidRDefault="00CD14BC" w:rsidP="003D37A5"/>
          <w:p w:rsidR="00CD14BC" w:rsidRDefault="00CD14BC" w:rsidP="003D37A5">
            <w:pPr>
              <w:rPr>
                <w:b/>
              </w:rPr>
            </w:pPr>
            <w:r>
              <w:rPr>
                <w:b/>
              </w:rPr>
              <w:t>Community and participation</w:t>
            </w:r>
          </w:p>
          <w:p w:rsidR="00CD14BC" w:rsidRDefault="00CD14BC" w:rsidP="003D37A5">
            <w:pPr>
              <w:pStyle w:val="ListParagraph"/>
              <w:numPr>
                <w:ilvl w:val="0"/>
                <w:numId w:val="1"/>
              </w:numPr>
            </w:pPr>
            <w:r>
              <w:t>for the common good</w:t>
            </w:r>
          </w:p>
          <w:p w:rsidR="00CD14BC" w:rsidRDefault="00CD14BC" w:rsidP="003D37A5"/>
          <w:p w:rsidR="00CD14BC" w:rsidRDefault="00CD14BC" w:rsidP="003D37A5">
            <w:pPr>
              <w:rPr>
                <w:b/>
              </w:rPr>
            </w:pPr>
            <w:r>
              <w:rPr>
                <w:b/>
              </w:rPr>
              <w:t>Ecological sustainability</w:t>
            </w:r>
          </w:p>
          <w:p w:rsidR="00CD14BC" w:rsidRDefault="00CD14BC" w:rsidP="003D37A5">
            <w:pPr>
              <w:pStyle w:val="ListParagraph"/>
              <w:numPr>
                <w:ilvl w:val="0"/>
                <w:numId w:val="1"/>
              </w:numPr>
            </w:pPr>
            <w:r>
              <w:t>care for the environment</w:t>
            </w:r>
          </w:p>
          <w:p w:rsidR="00CD14BC" w:rsidRDefault="00CD14BC" w:rsidP="003D37A5"/>
          <w:p w:rsidR="00CD14BC" w:rsidRDefault="00CD14BC" w:rsidP="003D37A5">
            <w:pPr>
              <w:rPr>
                <w:b/>
              </w:rPr>
            </w:pPr>
            <w:r>
              <w:rPr>
                <w:b/>
              </w:rPr>
              <w:t>Integrity</w:t>
            </w:r>
          </w:p>
          <w:p w:rsidR="00CD14BC" w:rsidRDefault="00CD14BC" w:rsidP="003D37A5">
            <w:pPr>
              <w:pStyle w:val="ListParagraph"/>
              <w:numPr>
                <w:ilvl w:val="0"/>
                <w:numId w:val="1"/>
              </w:numPr>
            </w:pPr>
            <w:r>
              <w:t>being honest, responsible, accountable, ethical</w:t>
            </w:r>
          </w:p>
          <w:p w:rsidR="00CD14BC" w:rsidRDefault="00CD14BC" w:rsidP="003D37A5"/>
          <w:p w:rsidR="00CD14BC" w:rsidRPr="002C06E9" w:rsidRDefault="00CD14BC" w:rsidP="003D37A5">
            <w:pPr>
              <w:jc w:val="right"/>
              <w:rPr>
                <w:i/>
                <w:sz w:val="20"/>
                <w:szCs w:val="20"/>
              </w:rPr>
            </w:pPr>
            <w:r>
              <w:rPr>
                <w:i/>
                <w:sz w:val="20"/>
                <w:szCs w:val="20"/>
              </w:rPr>
              <w:t>NZC 2007</w:t>
            </w:r>
          </w:p>
        </w:tc>
      </w:tr>
    </w:tbl>
    <w:p w:rsidR="00CD14BC" w:rsidRDefault="00CD14BC" w:rsidP="00CD14BC"/>
    <w:p w:rsidR="00CD14BC" w:rsidRDefault="00CD14BC">
      <w:r>
        <w:br w:type="page"/>
      </w:r>
    </w:p>
    <w:tbl>
      <w:tblPr>
        <w:tblStyle w:val="TableGrid"/>
        <w:tblW w:w="10910" w:type="dxa"/>
        <w:tblLook w:val="04A0"/>
      </w:tblPr>
      <w:tblGrid>
        <w:gridCol w:w="5455"/>
        <w:gridCol w:w="5455"/>
      </w:tblGrid>
      <w:tr w:rsidR="00CD14BC" w:rsidTr="003D37A5">
        <w:trPr>
          <w:trHeight w:val="528"/>
        </w:trPr>
        <w:tc>
          <w:tcPr>
            <w:tcW w:w="10910" w:type="dxa"/>
            <w:gridSpan w:val="2"/>
          </w:tcPr>
          <w:p w:rsidR="00CD14BC" w:rsidRPr="004D27D9" w:rsidRDefault="00CD14BC" w:rsidP="003D37A5">
            <w:pPr>
              <w:jc w:val="center"/>
              <w:rPr>
                <w:b/>
                <w:sz w:val="32"/>
                <w:szCs w:val="32"/>
              </w:rPr>
            </w:pPr>
            <w:r w:rsidRPr="004D27D9">
              <w:rPr>
                <w:b/>
                <w:sz w:val="32"/>
                <w:szCs w:val="32"/>
              </w:rPr>
              <w:lastRenderedPageBreak/>
              <w:t>Curriculum Principles</w:t>
            </w:r>
          </w:p>
          <w:p w:rsidR="00CD14BC" w:rsidRDefault="00CD14BC" w:rsidP="003D37A5">
            <w:pPr>
              <w:jc w:val="center"/>
            </w:pPr>
            <w:r>
              <w:t>The school’s curriculum is underpinned by and consistent with the principles on page 9 NZC</w:t>
            </w:r>
          </w:p>
        </w:tc>
      </w:tr>
      <w:tr w:rsidR="00CD14BC" w:rsidTr="003D37A5">
        <w:trPr>
          <w:trHeight w:val="1154"/>
        </w:trPr>
        <w:tc>
          <w:tcPr>
            <w:tcW w:w="5455" w:type="dxa"/>
          </w:tcPr>
          <w:p w:rsidR="00CD14BC" w:rsidRPr="004D27D9" w:rsidRDefault="00CD14BC" w:rsidP="003D37A5">
            <w:pPr>
              <w:jc w:val="center"/>
              <w:rPr>
                <w:b/>
              </w:rPr>
            </w:pPr>
            <w:r w:rsidRPr="004D27D9">
              <w:rPr>
                <w:b/>
              </w:rPr>
              <w:t>Our School</w:t>
            </w:r>
          </w:p>
          <w:p w:rsidR="00CD14BC" w:rsidRDefault="00CD14BC" w:rsidP="003D37A5">
            <w:pPr>
              <w:jc w:val="center"/>
            </w:pPr>
            <w:r>
              <w:t>Principles to underpin the design of our school curriculum</w:t>
            </w:r>
          </w:p>
          <w:p w:rsidR="00CD14BC" w:rsidRDefault="00CD14BC" w:rsidP="003D37A5"/>
        </w:tc>
        <w:tc>
          <w:tcPr>
            <w:tcW w:w="5455" w:type="dxa"/>
          </w:tcPr>
          <w:p w:rsidR="00CD14BC" w:rsidRPr="004D27D9" w:rsidRDefault="00CD14BC" w:rsidP="003D37A5">
            <w:pPr>
              <w:jc w:val="center"/>
              <w:rPr>
                <w:b/>
              </w:rPr>
            </w:pPr>
            <w:r w:rsidRPr="004D27D9">
              <w:rPr>
                <w:b/>
              </w:rPr>
              <w:t>NZC</w:t>
            </w:r>
          </w:p>
          <w:p w:rsidR="00CD14BC" w:rsidRDefault="00CD14BC" w:rsidP="003D37A5">
            <w:pPr>
              <w:jc w:val="center"/>
            </w:pPr>
            <w:r>
              <w:t>Curriculum practice throughout our school is underpinned by and consistent with the NZC through performing the following actions</w:t>
            </w:r>
          </w:p>
        </w:tc>
      </w:tr>
      <w:tr w:rsidR="00CD14BC" w:rsidTr="003D37A5">
        <w:trPr>
          <w:trHeight w:val="12708"/>
        </w:trPr>
        <w:tc>
          <w:tcPr>
            <w:tcW w:w="5455" w:type="dxa"/>
          </w:tcPr>
          <w:p w:rsidR="00CD14BC" w:rsidRPr="00D127AD" w:rsidRDefault="00CD14BC" w:rsidP="003D37A5">
            <w:pPr>
              <w:rPr>
                <w:b/>
              </w:rPr>
            </w:pPr>
            <w:r w:rsidRPr="00D127AD">
              <w:rPr>
                <w:b/>
              </w:rPr>
              <w:t>High Expectations</w:t>
            </w:r>
          </w:p>
          <w:p w:rsidR="00CD14BC" w:rsidRPr="00D127AD" w:rsidRDefault="00CD14BC" w:rsidP="00CD14BC">
            <w:pPr>
              <w:pStyle w:val="ListParagraph"/>
              <w:numPr>
                <w:ilvl w:val="0"/>
                <w:numId w:val="9"/>
              </w:numPr>
            </w:pPr>
            <w:r w:rsidRPr="00D127AD">
              <w:t xml:space="preserve">Strive for personal excellence; for everyone to achieve their individual best </w:t>
            </w:r>
          </w:p>
          <w:p w:rsidR="00CD14BC" w:rsidRPr="00D127AD" w:rsidRDefault="00CD14BC" w:rsidP="00CD14BC">
            <w:pPr>
              <w:pStyle w:val="ListParagraph"/>
              <w:numPr>
                <w:ilvl w:val="0"/>
                <w:numId w:val="9"/>
              </w:numPr>
            </w:pPr>
            <w:r w:rsidRPr="00D127AD">
              <w:t>Model and demonstrate how to achieve to our best potential</w:t>
            </w:r>
          </w:p>
          <w:p w:rsidR="00CD14BC" w:rsidRPr="00D127AD" w:rsidRDefault="00CD14BC" w:rsidP="003D37A5">
            <w:pPr>
              <w:rPr>
                <w:i/>
              </w:rPr>
            </w:pPr>
            <w:r w:rsidRPr="00D127AD">
              <w:rPr>
                <w:i/>
              </w:rPr>
              <w:t>Success is where you compare yourself to others; excellence is reflecting and improving on own past performances</w:t>
            </w:r>
          </w:p>
          <w:p w:rsidR="00CD14BC" w:rsidRPr="00D127AD" w:rsidRDefault="00CD14BC" w:rsidP="003D37A5">
            <w:pPr>
              <w:ind w:left="360"/>
              <w:rPr>
                <w:i/>
              </w:rPr>
            </w:pPr>
          </w:p>
          <w:p w:rsidR="00CD14BC" w:rsidRPr="00D127AD" w:rsidRDefault="00CD14BC" w:rsidP="003D37A5">
            <w:pPr>
              <w:rPr>
                <w:b/>
              </w:rPr>
            </w:pPr>
            <w:r w:rsidRPr="00D127AD">
              <w:rPr>
                <w:b/>
              </w:rPr>
              <w:t>Treaty of Waitangi</w:t>
            </w:r>
          </w:p>
          <w:p w:rsidR="00CD14BC" w:rsidRPr="00D127AD" w:rsidRDefault="00CD14BC" w:rsidP="00CD14BC">
            <w:pPr>
              <w:pStyle w:val="ListParagraph"/>
              <w:numPr>
                <w:ilvl w:val="0"/>
                <w:numId w:val="10"/>
              </w:numPr>
            </w:pPr>
            <w:r w:rsidRPr="00D127AD">
              <w:t>Provide students with appropriate opportunities to develop awareness of the bicultural heritage of New Zealand</w:t>
            </w:r>
          </w:p>
          <w:p w:rsidR="00CD14BC" w:rsidRPr="00D127AD" w:rsidRDefault="00CD14BC" w:rsidP="003D37A5">
            <w:pPr>
              <w:ind w:left="360"/>
            </w:pPr>
          </w:p>
          <w:p w:rsidR="00CD14BC" w:rsidRPr="00D127AD" w:rsidRDefault="00CD14BC" w:rsidP="003D37A5">
            <w:pPr>
              <w:rPr>
                <w:b/>
              </w:rPr>
            </w:pPr>
            <w:r w:rsidRPr="00D127AD">
              <w:rPr>
                <w:b/>
              </w:rPr>
              <w:t>Learning to Learn</w:t>
            </w:r>
          </w:p>
          <w:p w:rsidR="00CD14BC" w:rsidRPr="00D127AD" w:rsidRDefault="00CD14BC" w:rsidP="00CD14BC">
            <w:pPr>
              <w:pStyle w:val="ListParagraph"/>
              <w:numPr>
                <w:ilvl w:val="0"/>
                <w:numId w:val="10"/>
              </w:numPr>
            </w:pPr>
            <w:r w:rsidRPr="00D127AD">
              <w:t>Give opportunities to reflect on personal learning</w:t>
            </w:r>
          </w:p>
          <w:p w:rsidR="00CD14BC" w:rsidRPr="00D127AD" w:rsidRDefault="00CD14BC" w:rsidP="00CD14BC">
            <w:pPr>
              <w:pStyle w:val="ListParagraph"/>
              <w:numPr>
                <w:ilvl w:val="0"/>
                <w:numId w:val="10"/>
              </w:numPr>
            </w:pPr>
            <w:r w:rsidRPr="00D127AD">
              <w:t>Develop strategies to enable all to learn to reach their highest potential</w:t>
            </w:r>
          </w:p>
          <w:p w:rsidR="00CD14BC" w:rsidRPr="00D127AD" w:rsidRDefault="00CD14BC" w:rsidP="003D37A5">
            <w:pPr>
              <w:rPr>
                <w:b/>
              </w:rPr>
            </w:pPr>
          </w:p>
          <w:p w:rsidR="00CD14BC" w:rsidRPr="00D127AD" w:rsidRDefault="00CD14BC" w:rsidP="003D37A5">
            <w:pPr>
              <w:rPr>
                <w:b/>
              </w:rPr>
            </w:pPr>
            <w:r w:rsidRPr="00D127AD">
              <w:rPr>
                <w:b/>
              </w:rPr>
              <w:t>Cultural Diversity</w:t>
            </w:r>
          </w:p>
          <w:p w:rsidR="00CD14BC" w:rsidRPr="00D127AD" w:rsidRDefault="00CD14BC" w:rsidP="00CD14BC">
            <w:pPr>
              <w:pStyle w:val="ListParagraph"/>
              <w:numPr>
                <w:ilvl w:val="0"/>
                <w:numId w:val="11"/>
              </w:numPr>
            </w:pPr>
            <w:r w:rsidRPr="00D127AD">
              <w:t>Value and celebrate everyone’s cultural heritage</w:t>
            </w:r>
          </w:p>
          <w:p w:rsidR="00CD14BC" w:rsidRPr="00D127AD" w:rsidRDefault="00CD14BC" w:rsidP="003D37A5">
            <w:pPr>
              <w:rPr>
                <w:b/>
              </w:rPr>
            </w:pPr>
          </w:p>
          <w:p w:rsidR="00CD14BC" w:rsidRPr="00D127AD" w:rsidRDefault="00CD14BC" w:rsidP="003D37A5">
            <w:pPr>
              <w:rPr>
                <w:b/>
              </w:rPr>
            </w:pPr>
            <w:r w:rsidRPr="00D127AD">
              <w:rPr>
                <w:b/>
              </w:rPr>
              <w:t>Inclusion</w:t>
            </w:r>
          </w:p>
          <w:p w:rsidR="00CD14BC" w:rsidRPr="00D127AD" w:rsidRDefault="00CD14BC" w:rsidP="00CD14BC">
            <w:pPr>
              <w:pStyle w:val="ListParagraph"/>
              <w:numPr>
                <w:ilvl w:val="0"/>
                <w:numId w:val="11"/>
              </w:numPr>
            </w:pPr>
            <w:r w:rsidRPr="00D127AD">
              <w:t>All students are individuals</w:t>
            </w:r>
          </w:p>
          <w:p w:rsidR="00CD14BC" w:rsidRPr="00D127AD" w:rsidRDefault="00CD14BC" w:rsidP="00CD14BC">
            <w:pPr>
              <w:pStyle w:val="ListParagraph"/>
              <w:numPr>
                <w:ilvl w:val="0"/>
                <w:numId w:val="11"/>
              </w:numPr>
            </w:pPr>
            <w:r w:rsidRPr="00D127AD">
              <w:t xml:space="preserve">Affirm, recognise and address learning needs </w:t>
            </w:r>
          </w:p>
          <w:p w:rsidR="00CD14BC" w:rsidRPr="00D127AD" w:rsidRDefault="00CD14BC" w:rsidP="003D37A5"/>
          <w:p w:rsidR="00CD14BC" w:rsidRPr="00D127AD" w:rsidRDefault="00CD14BC" w:rsidP="003D37A5">
            <w:pPr>
              <w:rPr>
                <w:b/>
              </w:rPr>
            </w:pPr>
          </w:p>
          <w:p w:rsidR="00CD14BC" w:rsidRPr="00D127AD" w:rsidRDefault="00CD14BC" w:rsidP="003D37A5">
            <w:pPr>
              <w:rPr>
                <w:b/>
              </w:rPr>
            </w:pPr>
            <w:r w:rsidRPr="00D127AD">
              <w:rPr>
                <w:b/>
              </w:rPr>
              <w:t>Coherence</w:t>
            </w:r>
          </w:p>
          <w:p w:rsidR="00CD14BC" w:rsidRPr="00D127AD" w:rsidRDefault="00CD14BC" w:rsidP="00CD14BC">
            <w:pPr>
              <w:pStyle w:val="ListParagraph"/>
              <w:numPr>
                <w:ilvl w:val="0"/>
                <w:numId w:val="12"/>
              </w:numPr>
            </w:pPr>
            <w:r w:rsidRPr="00D127AD">
              <w:t>Structured and managed routines and processes are common throughout the school to aid learning  transitions</w:t>
            </w:r>
          </w:p>
          <w:p w:rsidR="00CD14BC" w:rsidRPr="00D127AD" w:rsidRDefault="00CD14BC" w:rsidP="003D37A5">
            <w:pPr>
              <w:rPr>
                <w:b/>
              </w:rPr>
            </w:pPr>
          </w:p>
          <w:p w:rsidR="00CD14BC" w:rsidRPr="00D127AD" w:rsidRDefault="00CD14BC" w:rsidP="003D37A5">
            <w:pPr>
              <w:rPr>
                <w:b/>
              </w:rPr>
            </w:pPr>
            <w:r w:rsidRPr="00D127AD">
              <w:rPr>
                <w:b/>
              </w:rPr>
              <w:t>Future Focus</w:t>
            </w:r>
          </w:p>
          <w:p w:rsidR="00CD14BC" w:rsidRPr="00D127AD" w:rsidRDefault="00CD14BC" w:rsidP="00CD14BC">
            <w:pPr>
              <w:pStyle w:val="ListParagraph"/>
              <w:numPr>
                <w:ilvl w:val="0"/>
                <w:numId w:val="12"/>
              </w:numPr>
            </w:pPr>
            <w:r w:rsidRPr="00D127AD">
              <w:t xml:space="preserve">Opportunities will be provided and promoted for involvement in, and exposure to, local and global issues that will affect our futures </w:t>
            </w:r>
          </w:p>
          <w:p w:rsidR="00CD14BC" w:rsidRPr="00D127AD" w:rsidRDefault="00CD14BC" w:rsidP="003D37A5">
            <w:pPr>
              <w:rPr>
                <w:b/>
              </w:rPr>
            </w:pPr>
          </w:p>
          <w:p w:rsidR="00CD14BC" w:rsidRPr="00D127AD" w:rsidRDefault="00CD14BC" w:rsidP="003D37A5">
            <w:pPr>
              <w:rPr>
                <w:b/>
              </w:rPr>
            </w:pPr>
            <w:r w:rsidRPr="00D127AD">
              <w:rPr>
                <w:b/>
              </w:rPr>
              <w:t>Community Engagement</w:t>
            </w:r>
          </w:p>
          <w:p w:rsidR="00CD14BC" w:rsidRPr="00D127AD" w:rsidRDefault="00CD14BC" w:rsidP="00CD14BC">
            <w:pPr>
              <w:pStyle w:val="ListParagraph"/>
              <w:numPr>
                <w:ilvl w:val="0"/>
                <w:numId w:val="12"/>
              </w:numPr>
              <w:rPr>
                <w:sz w:val="36"/>
                <w:szCs w:val="36"/>
              </w:rPr>
            </w:pPr>
            <w:r w:rsidRPr="00D127AD">
              <w:t xml:space="preserve">Encourage, and make available, connections with families, </w:t>
            </w:r>
            <w:proofErr w:type="spellStart"/>
            <w:r w:rsidRPr="00D127AD">
              <w:t>whanau</w:t>
            </w:r>
            <w:proofErr w:type="spellEnd"/>
            <w:r w:rsidRPr="00D127AD">
              <w:t xml:space="preserve"> and the wider community</w:t>
            </w:r>
          </w:p>
          <w:p w:rsidR="00CD14BC" w:rsidRPr="00D127AD" w:rsidRDefault="00CD14BC" w:rsidP="003D37A5">
            <w:pPr>
              <w:rPr>
                <w:sz w:val="20"/>
                <w:szCs w:val="20"/>
              </w:rPr>
            </w:pPr>
          </w:p>
        </w:tc>
        <w:tc>
          <w:tcPr>
            <w:tcW w:w="5455" w:type="dxa"/>
          </w:tcPr>
          <w:p w:rsidR="00CD14BC" w:rsidRDefault="00CD14BC" w:rsidP="003D37A5">
            <w:pPr>
              <w:rPr>
                <w:b/>
              </w:rPr>
            </w:pPr>
            <w:r>
              <w:rPr>
                <w:b/>
              </w:rPr>
              <w:t>High Expectations</w:t>
            </w:r>
          </w:p>
          <w:p w:rsidR="00CD14BC" w:rsidRDefault="00CD14BC" w:rsidP="003D37A5">
            <w:r>
              <w:t>Teachers have, regularly communicate and encourage students to achieve to their personal best.  Expectations are suitably pitched to the individual, understood by the student, and they are motivational.</w:t>
            </w:r>
          </w:p>
          <w:p w:rsidR="00CD14BC" w:rsidRDefault="00CD14BC" w:rsidP="003D37A5"/>
          <w:p w:rsidR="00CD14BC" w:rsidRDefault="00CD14BC" w:rsidP="003D37A5">
            <w:pPr>
              <w:rPr>
                <w:b/>
              </w:rPr>
            </w:pPr>
            <w:r>
              <w:rPr>
                <w:b/>
              </w:rPr>
              <w:t>Treaty of Waitangi</w:t>
            </w:r>
          </w:p>
          <w:p w:rsidR="00CD14BC" w:rsidRDefault="00CD14BC" w:rsidP="003D37A5">
            <w:r>
              <w:t xml:space="preserve">All students experience learning opportunities within and across curricula areas and topics that help them understand the bicultural </w:t>
            </w:r>
            <w:proofErr w:type="spellStart"/>
            <w:r>
              <w:t>tikanga</w:t>
            </w:r>
            <w:proofErr w:type="spellEnd"/>
            <w:r>
              <w:t xml:space="preserve"> of Aotearoa New Zealand.</w:t>
            </w:r>
          </w:p>
          <w:p w:rsidR="00CD14BC" w:rsidRDefault="00CD14BC" w:rsidP="003D37A5"/>
          <w:p w:rsidR="00CD14BC" w:rsidRDefault="00CD14BC" w:rsidP="003D37A5">
            <w:pPr>
              <w:rPr>
                <w:b/>
              </w:rPr>
            </w:pPr>
            <w:r>
              <w:rPr>
                <w:b/>
              </w:rPr>
              <w:t>Learning to Learn</w:t>
            </w:r>
          </w:p>
          <w:p w:rsidR="00CD14BC" w:rsidRDefault="00CD14BC" w:rsidP="003D37A5">
            <w:r>
              <w:t>Teachers help students to learn how to learn through explicit feedback that helps them know where they are succeeding, where they are at, and how best to move forward.  They know what it is they are learning and what successful learning looks like.</w:t>
            </w:r>
          </w:p>
          <w:p w:rsidR="00CD14BC" w:rsidRDefault="00CD14BC" w:rsidP="003D37A5"/>
          <w:p w:rsidR="00CD14BC" w:rsidRDefault="00CD14BC" w:rsidP="003D37A5">
            <w:pPr>
              <w:rPr>
                <w:b/>
              </w:rPr>
            </w:pPr>
            <w:r>
              <w:rPr>
                <w:b/>
              </w:rPr>
              <w:t>Diversity</w:t>
            </w:r>
          </w:p>
          <w:p w:rsidR="00CD14BC" w:rsidRDefault="00CD14BC" w:rsidP="003D37A5">
            <w:r>
              <w:t>Teachers and students are knowledgeable of students’ cultural backgrounds and are sensitive to their particular beliefs and practices in the design of learning experiences and in day to day interactions and relationships.</w:t>
            </w:r>
          </w:p>
          <w:p w:rsidR="00CD14BC" w:rsidRDefault="00CD14BC" w:rsidP="003D37A5"/>
          <w:p w:rsidR="00CD14BC" w:rsidRDefault="00CD14BC" w:rsidP="003D37A5">
            <w:pPr>
              <w:rPr>
                <w:b/>
              </w:rPr>
            </w:pPr>
            <w:r>
              <w:rPr>
                <w:b/>
              </w:rPr>
              <w:t>Inclusion</w:t>
            </w:r>
          </w:p>
          <w:p w:rsidR="00CD14BC" w:rsidRDefault="00CD14BC" w:rsidP="003D37A5">
            <w:r>
              <w:t>All students’ identities, abilities and talents are recognised and affirmed in school and classroom practice.  Practice is non-sexist, non-racist and non-discriminatory.</w:t>
            </w:r>
          </w:p>
          <w:p w:rsidR="00CD14BC" w:rsidRDefault="00CD14BC" w:rsidP="003D37A5"/>
          <w:p w:rsidR="00CD14BC" w:rsidRDefault="00CD14BC" w:rsidP="003D37A5">
            <w:pPr>
              <w:rPr>
                <w:b/>
              </w:rPr>
            </w:pPr>
            <w:r>
              <w:rPr>
                <w:b/>
              </w:rPr>
              <w:t>Coherence</w:t>
            </w:r>
          </w:p>
          <w:p w:rsidR="00CD14BC" w:rsidRDefault="00CD14BC" w:rsidP="003D37A5">
            <w:r>
              <w:t>Curriculum is planned and delivered in ways that make natural connections across the various dimensions (values, key competencies, learning areas and knowledge)</w:t>
            </w:r>
          </w:p>
          <w:p w:rsidR="00CD14BC" w:rsidRDefault="00CD14BC" w:rsidP="003D37A5"/>
          <w:p w:rsidR="00CD14BC" w:rsidRDefault="00CD14BC" w:rsidP="003D37A5">
            <w:pPr>
              <w:rPr>
                <w:b/>
              </w:rPr>
            </w:pPr>
            <w:r>
              <w:rPr>
                <w:b/>
              </w:rPr>
              <w:t>Future Focus</w:t>
            </w:r>
          </w:p>
          <w:p w:rsidR="00CD14BC" w:rsidRPr="005A7856" w:rsidRDefault="00CD14BC" w:rsidP="003D37A5">
            <w:r>
              <w:t>Where relevant, learning programmes and experiences encourage students to look to the future to consider associated issues for themselves, others, and the world in which we live.</w:t>
            </w:r>
          </w:p>
          <w:p w:rsidR="00CD14BC" w:rsidRDefault="00CD14BC" w:rsidP="003D37A5"/>
          <w:p w:rsidR="00CD14BC" w:rsidRDefault="00CD14BC" w:rsidP="003D37A5">
            <w:pPr>
              <w:rPr>
                <w:b/>
              </w:rPr>
            </w:pPr>
            <w:r>
              <w:rPr>
                <w:b/>
              </w:rPr>
              <w:t>Community Engagement</w:t>
            </w:r>
          </w:p>
          <w:p w:rsidR="00CD14BC" w:rsidRPr="005A7856" w:rsidRDefault="00CD14BC" w:rsidP="003D37A5">
            <w:r>
              <w:t>Learning activities connect with students’ lives outside of school, and where relevant seek to involve their families and community.</w:t>
            </w:r>
          </w:p>
        </w:tc>
      </w:tr>
    </w:tbl>
    <w:p w:rsidR="00CD14BC" w:rsidRDefault="00CD14BC" w:rsidP="00CD14BC"/>
    <w:p w:rsidR="006C3225" w:rsidRDefault="006C3225"/>
    <w:tbl>
      <w:tblPr>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5"/>
        <w:gridCol w:w="5455"/>
      </w:tblGrid>
      <w:tr w:rsidR="00CD14BC" w:rsidRPr="00511C25" w:rsidTr="003D37A5">
        <w:trPr>
          <w:trHeight w:val="528"/>
        </w:trPr>
        <w:tc>
          <w:tcPr>
            <w:tcW w:w="10910" w:type="dxa"/>
            <w:gridSpan w:val="2"/>
          </w:tcPr>
          <w:p w:rsidR="00CD14BC" w:rsidRPr="00511C25" w:rsidRDefault="00CD14BC" w:rsidP="003D37A5">
            <w:pPr>
              <w:spacing w:after="0" w:line="240" w:lineRule="auto"/>
              <w:jc w:val="center"/>
              <w:rPr>
                <w:b/>
                <w:sz w:val="20"/>
                <w:szCs w:val="20"/>
              </w:rPr>
            </w:pPr>
            <w:r w:rsidRPr="00511C25">
              <w:rPr>
                <w:b/>
                <w:sz w:val="20"/>
                <w:szCs w:val="20"/>
              </w:rPr>
              <w:lastRenderedPageBreak/>
              <w:t>Key Competencies</w:t>
            </w:r>
          </w:p>
          <w:p w:rsidR="00CD14BC" w:rsidRPr="00511C25" w:rsidRDefault="00CD14BC" w:rsidP="003D37A5">
            <w:pPr>
              <w:spacing w:after="0" w:line="240" w:lineRule="auto"/>
              <w:jc w:val="center"/>
              <w:rPr>
                <w:sz w:val="20"/>
                <w:szCs w:val="20"/>
              </w:rPr>
            </w:pPr>
            <w:r w:rsidRPr="00511C25">
              <w:rPr>
                <w:sz w:val="20"/>
                <w:szCs w:val="20"/>
              </w:rPr>
              <w:t>Students are supported to develop the key competencies on page 12-13 NZC</w:t>
            </w:r>
          </w:p>
        </w:tc>
      </w:tr>
      <w:tr w:rsidR="00CD14BC" w:rsidRPr="00511C25" w:rsidTr="003D37A5">
        <w:trPr>
          <w:trHeight w:val="730"/>
        </w:trPr>
        <w:tc>
          <w:tcPr>
            <w:tcW w:w="5455" w:type="dxa"/>
          </w:tcPr>
          <w:p w:rsidR="00CD14BC" w:rsidRPr="00511C25" w:rsidRDefault="00CD14BC" w:rsidP="003D37A5">
            <w:pPr>
              <w:spacing w:after="0" w:line="240" w:lineRule="auto"/>
              <w:jc w:val="center"/>
              <w:rPr>
                <w:b/>
                <w:sz w:val="20"/>
                <w:szCs w:val="20"/>
              </w:rPr>
            </w:pPr>
            <w:r w:rsidRPr="00511C25">
              <w:rPr>
                <w:b/>
                <w:sz w:val="20"/>
                <w:szCs w:val="20"/>
              </w:rPr>
              <w:t>Our School</w:t>
            </w:r>
          </w:p>
          <w:p w:rsidR="00CD14BC" w:rsidRPr="00511C25" w:rsidRDefault="00CD14BC" w:rsidP="003D37A5">
            <w:pPr>
              <w:spacing w:after="0" w:line="240" w:lineRule="auto"/>
              <w:rPr>
                <w:sz w:val="20"/>
                <w:szCs w:val="20"/>
              </w:rPr>
            </w:pPr>
            <w:r w:rsidRPr="00511C25">
              <w:rPr>
                <w:sz w:val="20"/>
                <w:szCs w:val="20"/>
              </w:rPr>
              <w:t>In our school we emphasise students’ development of the following</w:t>
            </w:r>
          </w:p>
        </w:tc>
        <w:tc>
          <w:tcPr>
            <w:tcW w:w="5455" w:type="dxa"/>
          </w:tcPr>
          <w:p w:rsidR="00CD14BC" w:rsidRPr="00511C25" w:rsidRDefault="00CD14BC" w:rsidP="003D37A5">
            <w:pPr>
              <w:spacing w:after="0" w:line="240" w:lineRule="auto"/>
              <w:jc w:val="center"/>
              <w:rPr>
                <w:b/>
                <w:sz w:val="20"/>
                <w:szCs w:val="20"/>
              </w:rPr>
            </w:pPr>
            <w:r w:rsidRPr="00511C25">
              <w:rPr>
                <w:b/>
                <w:sz w:val="20"/>
                <w:szCs w:val="20"/>
              </w:rPr>
              <w:t>NZC</w:t>
            </w:r>
          </w:p>
          <w:p w:rsidR="00CD14BC" w:rsidRPr="00511C25" w:rsidRDefault="00CD14BC" w:rsidP="003D37A5">
            <w:pPr>
              <w:spacing w:after="0" w:line="240" w:lineRule="auto"/>
              <w:jc w:val="center"/>
              <w:rPr>
                <w:sz w:val="20"/>
                <w:szCs w:val="20"/>
              </w:rPr>
            </w:pPr>
            <w:r w:rsidRPr="00511C25">
              <w:rPr>
                <w:sz w:val="20"/>
                <w:szCs w:val="20"/>
              </w:rPr>
              <w:t>Five major competencies which we support students to develop</w:t>
            </w:r>
          </w:p>
        </w:tc>
      </w:tr>
      <w:tr w:rsidR="00CD14BC" w:rsidRPr="00511C25" w:rsidTr="003D37A5">
        <w:trPr>
          <w:trHeight w:val="12708"/>
        </w:trPr>
        <w:tc>
          <w:tcPr>
            <w:tcW w:w="5455" w:type="dxa"/>
          </w:tcPr>
          <w:p w:rsidR="00CD14BC" w:rsidRPr="00511C25" w:rsidRDefault="00CD14BC" w:rsidP="003D37A5">
            <w:pPr>
              <w:spacing w:after="0" w:line="240" w:lineRule="auto"/>
              <w:rPr>
                <w:b/>
                <w:sz w:val="20"/>
                <w:szCs w:val="20"/>
              </w:rPr>
            </w:pPr>
            <w:r w:rsidRPr="00511C25">
              <w:rPr>
                <w:b/>
                <w:sz w:val="20"/>
                <w:szCs w:val="20"/>
              </w:rPr>
              <w:t>Learning Competencies (thinking &amp; language, symbols and texts)</w:t>
            </w:r>
          </w:p>
          <w:p w:rsidR="00CD14BC" w:rsidRPr="00511C25" w:rsidRDefault="00CD14BC" w:rsidP="003D37A5">
            <w:pPr>
              <w:spacing w:after="0" w:line="240" w:lineRule="auto"/>
              <w:rPr>
                <w:sz w:val="20"/>
                <w:szCs w:val="20"/>
                <w:u w:val="single"/>
              </w:rPr>
            </w:pPr>
            <w:r w:rsidRPr="00511C25">
              <w:rPr>
                <w:sz w:val="20"/>
                <w:szCs w:val="20"/>
                <w:u w:val="single"/>
              </w:rPr>
              <w:t>Thinking</w:t>
            </w:r>
          </w:p>
          <w:p w:rsidR="00CD14BC" w:rsidRPr="00511C25" w:rsidRDefault="00CD14BC" w:rsidP="003D37A5">
            <w:pPr>
              <w:spacing w:after="0" w:line="240" w:lineRule="auto"/>
              <w:rPr>
                <w:sz w:val="20"/>
                <w:szCs w:val="20"/>
              </w:rPr>
            </w:pPr>
            <w:r w:rsidRPr="00511C25">
              <w:rPr>
                <w:sz w:val="20"/>
                <w:szCs w:val="20"/>
              </w:rPr>
              <w:t xml:space="preserve">Students will </w:t>
            </w:r>
            <w:r>
              <w:rPr>
                <w:sz w:val="20"/>
                <w:szCs w:val="20"/>
              </w:rPr>
              <w:t>develop</w:t>
            </w:r>
            <w:r w:rsidRPr="00511C25">
              <w:rPr>
                <w:sz w:val="20"/>
                <w:szCs w:val="20"/>
              </w:rPr>
              <w:t>:</w:t>
            </w:r>
          </w:p>
          <w:p w:rsidR="00CD14BC" w:rsidRPr="00511C25" w:rsidRDefault="00CD14BC" w:rsidP="00CD14BC">
            <w:pPr>
              <w:numPr>
                <w:ilvl w:val="0"/>
                <w:numId w:val="18"/>
              </w:numPr>
              <w:spacing w:after="0" w:line="240" w:lineRule="auto"/>
              <w:rPr>
                <w:sz w:val="20"/>
                <w:szCs w:val="20"/>
              </w:rPr>
            </w:pPr>
            <w:r>
              <w:rPr>
                <w:sz w:val="20"/>
                <w:szCs w:val="20"/>
              </w:rPr>
              <w:t>C</w:t>
            </w:r>
            <w:r w:rsidRPr="00511C25">
              <w:rPr>
                <w:sz w:val="20"/>
                <w:szCs w:val="20"/>
              </w:rPr>
              <w:t xml:space="preserve">reative, </w:t>
            </w:r>
            <w:r>
              <w:rPr>
                <w:sz w:val="20"/>
                <w:szCs w:val="20"/>
              </w:rPr>
              <w:t>c</w:t>
            </w:r>
            <w:r w:rsidRPr="00511C25">
              <w:rPr>
                <w:sz w:val="20"/>
                <w:szCs w:val="20"/>
              </w:rPr>
              <w:t xml:space="preserve">ritical, </w:t>
            </w:r>
            <w:r>
              <w:rPr>
                <w:sz w:val="20"/>
                <w:szCs w:val="20"/>
              </w:rPr>
              <w:t>and innovative thinking skills</w:t>
            </w:r>
          </w:p>
          <w:p w:rsidR="00CD14BC" w:rsidRPr="00511C25" w:rsidRDefault="00CD14BC" w:rsidP="00CD14BC">
            <w:pPr>
              <w:numPr>
                <w:ilvl w:val="0"/>
                <w:numId w:val="18"/>
              </w:numPr>
              <w:spacing w:after="0" w:line="240" w:lineRule="auto"/>
              <w:rPr>
                <w:sz w:val="20"/>
                <w:szCs w:val="20"/>
              </w:rPr>
            </w:pPr>
            <w:r>
              <w:rPr>
                <w:sz w:val="20"/>
                <w:szCs w:val="20"/>
              </w:rPr>
              <w:t>The ability</w:t>
            </w:r>
            <w:r w:rsidRPr="00511C25">
              <w:rPr>
                <w:sz w:val="20"/>
                <w:szCs w:val="20"/>
              </w:rPr>
              <w:t xml:space="preserve"> to actively seek new information, experiences and ideas</w:t>
            </w:r>
          </w:p>
          <w:p w:rsidR="00CD14BC" w:rsidRPr="00511C25" w:rsidRDefault="00CD14BC" w:rsidP="00CD14BC">
            <w:pPr>
              <w:numPr>
                <w:ilvl w:val="0"/>
                <w:numId w:val="18"/>
              </w:numPr>
              <w:spacing w:after="0" w:line="240" w:lineRule="auto"/>
              <w:rPr>
                <w:sz w:val="20"/>
                <w:szCs w:val="20"/>
              </w:rPr>
            </w:pPr>
            <w:r>
              <w:rPr>
                <w:sz w:val="20"/>
                <w:szCs w:val="20"/>
              </w:rPr>
              <w:t>The ability</w:t>
            </w:r>
            <w:r w:rsidRPr="00511C25">
              <w:rPr>
                <w:sz w:val="20"/>
                <w:szCs w:val="20"/>
              </w:rPr>
              <w:t xml:space="preserve"> to make sense of information for themselves </w:t>
            </w:r>
          </w:p>
          <w:p w:rsidR="00CD14BC" w:rsidRPr="00511C25" w:rsidRDefault="00CD14BC" w:rsidP="00CD14BC">
            <w:pPr>
              <w:numPr>
                <w:ilvl w:val="0"/>
                <w:numId w:val="18"/>
              </w:numPr>
              <w:spacing w:after="0" w:line="240" w:lineRule="auto"/>
              <w:rPr>
                <w:sz w:val="20"/>
                <w:szCs w:val="20"/>
              </w:rPr>
            </w:pPr>
            <w:r>
              <w:rPr>
                <w:sz w:val="20"/>
                <w:szCs w:val="20"/>
              </w:rPr>
              <w:t>The ability</w:t>
            </w:r>
            <w:r w:rsidRPr="00511C25">
              <w:rPr>
                <w:sz w:val="20"/>
                <w:szCs w:val="20"/>
              </w:rPr>
              <w:t xml:space="preserve"> to use reflective processes to develop their thinking further</w:t>
            </w:r>
          </w:p>
          <w:p w:rsidR="00CD14BC" w:rsidRPr="00511C25" w:rsidRDefault="00CD14BC" w:rsidP="003D37A5">
            <w:pPr>
              <w:spacing w:after="0" w:line="240" w:lineRule="auto"/>
              <w:rPr>
                <w:sz w:val="20"/>
                <w:szCs w:val="20"/>
              </w:rPr>
            </w:pPr>
          </w:p>
          <w:p w:rsidR="00CD14BC" w:rsidRPr="00511C25" w:rsidRDefault="00CD14BC" w:rsidP="003D37A5">
            <w:pPr>
              <w:spacing w:after="0" w:line="240" w:lineRule="auto"/>
              <w:rPr>
                <w:sz w:val="20"/>
                <w:szCs w:val="20"/>
                <w:u w:val="single"/>
              </w:rPr>
            </w:pPr>
            <w:r w:rsidRPr="00511C25">
              <w:rPr>
                <w:sz w:val="20"/>
                <w:szCs w:val="20"/>
                <w:u w:val="single"/>
              </w:rPr>
              <w:t>Using Language, Symbols and Texts</w:t>
            </w:r>
          </w:p>
          <w:p w:rsidR="00CD14BC" w:rsidRPr="00511C25" w:rsidRDefault="00CD14BC" w:rsidP="003D37A5">
            <w:pPr>
              <w:spacing w:after="0" w:line="240" w:lineRule="auto"/>
              <w:rPr>
                <w:sz w:val="20"/>
                <w:szCs w:val="20"/>
              </w:rPr>
            </w:pPr>
            <w:r w:rsidRPr="00511C25">
              <w:rPr>
                <w:sz w:val="20"/>
                <w:szCs w:val="20"/>
              </w:rPr>
              <w:t xml:space="preserve">Students will </w:t>
            </w:r>
            <w:r>
              <w:rPr>
                <w:sz w:val="20"/>
                <w:szCs w:val="20"/>
              </w:rPr>
              <w:t>develop</w:t>
            </w:r>
            <w:r w:rsidRPr="00511C25">
              <w:rPr>
                <w:sz w:val="20"/>
                <w:szCs w:val="20"/>
              </w:rPr>
              <w:t>:</w:t>
            </w:r>
          </w:p>
          <w:p w:rsidR="00CD14BC" w:rsidRPr="00511C25" w:rsidRDefault="00CD14BC" w:rsidP="00CD14BC">
            <w:pPr>
              <w:numPr>
                <w:ilvl w:val="0"/>
                <w:numId w:val="19"/>
              </w:numPr>
              <w:spacing w:after="0" w:line="240" w:lineRule="auto"/>
              <w:rPr>
                <w:sz w:val="20"/>
                <w:szCs w:val="20"/>
              </w:rPr>
            </w:pPr>
            <w:r>
              <w:rPr>
                <w:sz w:val="20"/>
                <w:szCs w:val="20"/>
              </w:rPr>
              <w:t>The ability</w:t>
            </w:r>
            <w:r w:rsidRPr="00511C25">
              <w:rPr>
                <w:sz w:val="20"/>
                <w:szCs w:val="20"/>
              </w:rPr>
              <w:t xml:space="preserve"> to interpret and use words, numbers, and images </w:t>
            </w:r>
          </w:p>
          <w:p w:rsidR="00CD14BC" w:rsidRPr="00511C25" w:rsidRDefault="00CD14BC" w:rsidP="00CD14BC">
            <w:pPr>
              <w:numPr>
                <w:ilvl w:val="0"/>
                <w:numId w:val="19"/>
              </w:numPr>
              <w:spacing w:after="0" w:line="240" w:lineRule="auto"/>
              <w:rPr>
                <w:sz w:val="20"/>
                <w:szCs w:val="20"/>
              </w:rPr>
            </w:pPr>
            <w:r>
              <w:rPr>
                <w:sz w:val="20"/>
                <w:szCs w:val="20"/>
              </w:rPr>
              <w:t>The ability</w:t>
            </w:r>
            <w:r w:rsidRPr="00511C25">
              <w:rPr>
                <w:sz w:val="20"/>
                <w:szCs w:val="20"/>
              </w:rPr>
              <w:t xml:space="preserve"> to recognise how language and symbols affect people’s understanding </w:t>
            </w:r>
          </w:p>
          <w:p w:rsidR="00CD14BC" w:rsidRPr="00511C25" w:rsidRDefault="00CD14BC" w:rsidP="00CD14BC">
            <w:pPr>
              <w:numPr>
                <w:ilvl w:val="0"/>
                <w:numId w:val="19"/>
              </w:numPr>
              <w:spacing w:after="0" w:line="240" w:lineRule="auto"/>
              <w:rPr>
                <w:sz w:val="20"/>
                <w:szCs w:val="20"/>
              </w:rPr>
            </w:pPr>
            <w:r>
              <w:rPr>
                <w:sz w:val="20"/>
                <w:szCs w:val="20"/>
              </w:rPr>
              <w:t>The ability</w:t>
            </w:r>
            <w:r w:rsidRPr="00511C25">
              <w:rPr>
                <w:sz w:val="20"/>
                <w:szCs w:val="20"/>
              </w:rPr>
              <w:t xml:space="preserve"> to respond to a variety of forms </w:t>
            </w:r>
            <w:r>
              <w:rPr>
                <w:sz w:val="20"/>
                <w:szCs w:val="20"/>
              </w:rPr>
              <w:t xml:space="preserve">of </w:t>
            </w:r>
            <w:r w:rsidRPr="00511C25">
              <w:rPr>
                <w:sz w:val="20"/>
                <w:szCs w:val="20"/>
              </w:rPr>
              <w:t xml:space="preserve">communication </w:t>
            </w:r>
          </w:p>
          <w:p w:rsidR="00CD14BC" w:rsidRPr="00511C25" w:rsidRDefault="00CD14BC" w:rsidP="00CD14BC">
            <w:pPr>
              <w:numPr>
                <w:ilvl w:val="0"/>
                <w:numId w:val="19"/>
              </w:numPr>
              <w:spacing w:after="0" w:line="240" w:lineRule="auto"/>
              <w:rPr>
                <w:sz w:val="20"/>
                <w:szCs w:val="20"/>
              </w:rPr>
            </w:pPr>
            <w:r>
              <w:rPr>
                <w:sz w:val="20"/>
                <w:szCs w:val="20"/>
              </w:rPr>
              <w:t>The ability</w:t>
            </w:r>
            <w:r w:rsidRPr="00511C25">
              <w:rPr>
                <w:sz w:val="20"/>
                <w:szCs w:val="20"/>
              </w:rPr>
              <w:t xml:space="preserve"> to use ICT effectively</w:t>
            </w:r>
            <w:r>
              <w:rPr>
                <w:sz w:val="20"/>
                <w:szCs w:val="20"/>
              </w:rPr>
              <w:t xml:space="preserve"> and appropriately</w:t>
            </w:r>
            <w:r w:rsidRPr="00511C25">
              <w:rPr>
                <w:sz w:val="20"/>
                <w:szCs w:val="20"/>
              </w:rPr>
              <w:t xml:space="preserve"> to access and communicate information and ideas</w:t>
            </w:r>
          </w:p>
          <w:p w:rsidR="00CD14BC" w:rsidRPr="00511C25" w:rsidRDefault="00CD14BC" w:rsidP="003D37A5">
            <w:pPr>
              <w:spacing w:after="0" w:line="240" w:lineRule="auto"/>
              <w:rPr>
                <w:b/>
                <w:sz w:val="20"/>
                <w:szCs w:val="20"/>
              </w:rPr>
            </w:pPr>
          </w:p>
          <w:p w:rsidR="00CD14BC" w:rsidRPr="00511C25" w:rsidRDefault="00CD14BC" w:rsidP="003D37A5">
            <w:pPr>
              <w:spacing w:after="0" w:line="240" w:lineRule="auto"/>
              <w:rPr>
                <w:b/>
                <w:sz w:val="20"/>
                <w:szCs w:val="20"/>
              </w:rPr>
            </w:pPr>
            <w:r w:rsidRPr="00511C25">
              <w:rPr>
                <w:b/>
                <w:sz w:val="20"/>
                <w:szCs w:val="20"/>
              </w:rPr>
              <w:t>Personal and Social Competencies (Managing self, relating to others, participating and contributing)</w:t>
            </w:r>
          </w:p>
          <w:p w:rsidR="00CD14BC" w:rsidRPr="00511C25" w:rsidRDefault="00CD14BC" w:rsidP="003D37A5">
            <w:pPr>
              <w:spacing w:after="0" w:line="240" w:lineRule="auto"/>
              <w:rPr>
                <w:sz w:val="20"/>
                <w:szCs w:val="20"/>
                <w:u w:val="single"/>
              </w:rPr>
            </w:pPr>
            <w:r w:rsidRPr="00511C25">
              <w:rPr>
                <w:sz w:val="20"/>
                <w:szCs w:val="20"/>
                <w:u w:val="single"/>
              </w:rPr>
              <w:t>Managing Self</w:t>
            </w:r>
          </w:p>
          <w:p w:rsidR="00CD14BC" w:rsidRPr="00511C25" w:rsidRDefault="00CD14BC" w:rsidP="003D37A5">
            <w:pPr>
              <w:spacing w:after="0" w:line="240" w:lineRule="auto"/>
              <w:rPr>
                <w:sz w:val="20"/>
                <w:szCs w:val="20"/>
              </w:rPr>
            </w:pPr>
            <w:r w:rsidRPr="00511C25">
              <w:rPr>
                <w:sz w:val="20"/>
                <w:szCs w:val="20"/>
              </w:rPr>
              <w:t xml:space="preserve">Students will </w:t>
            </w:r>
            <w:r>
              <w:rPr>
                <w:sz w:val="20"/>
                <w:szCs w:val="20"/>
              </w:rPr>
              <w:t>develop</w:t>
            </w:r>
            <w:r w:rsidRPr="00511C25">
              <w:rPr>
                <w:sz w:val="20"/>
                <w:szCs w:val="20"/>
              </w:rPr>
              <w:t>:</w:t>
            </w:r>
          </w:p>
          <w:p w:rsidR="00CD14BC" w:rsidRPr="00511C25" w:rsidRDefault="00CD14BC" w:rsidP="00CD14BC">
            <w:pPr>
              <w:numPr>
                <w:ilvl w:val="0"/>
                <w:numId w:val="20"/>
              </w:numPr>
              <w:spacing w:after="0" w:line="240" w:lineRule="auto"/>
              <w:rPr>
                <w:sz w:val="20"/>
                <w:szCs w:val="20"/>
              </w:rPr>
            </w:pPr>
            <w:r>
              <w:rPr>
                <w:sz w:val="20"/>
                <w:szCs w:val="20"/>
              </w:rPr>
              <w:t>A positive, self-motivated</w:t>
            </w:r>
            <w:r w:rsidRPr="00511C25">
              <w:rPr>
                <w:sz w:val="20"/>
                <w:szCs w:val="20"/>
              </w:rPr>
              <w:t xml:space="preserve"> attitude</w:t>
            </w:r>
          </w:p>
          <w:p w:rsidR="00CD14BC" w:rsidRPr="00511C25" w:rsidRDefault="00CD14BC" w:rsidP="00CD14BC">
            <w:pPr>
              <w:numPr>
                <w:ilvl w:val="0"/>
                <w:numId w:val="20"/>
              </w:numPr>
              <w:spacing w:after="0" w:line="240" w:lineRule="auto"/>
              <w:rPr>
                <w:sz w:val="20"/>
                <w:szCs w:val="20"/>
              </w:rPr>
            </w:pPr>
            <w:r>
              <w:rPr>
                <w:sz w:val="20"/>
                <w:szCs w:val="20"/>
              </w:rPr>
              <w:t>An awareness and a</w:t>
            </w:r>
            <w:r w:rsidRPr="00511C25">
              <w:rPr>
                <w:sz w:val="20"/>
                <w:szCs w:val="20"/>
              </w:rPr>
              <w:t>b</w:t>
            </w:r>
            <w:r>
              <w:rPr>
                <w:sz w:val="20"/>
                <w:szCs w:val="20"/>
              </w:rPr>
              <w:t>i</w:t>
            </w:r>
            <w:r w:rsidRPr="00511C25">
              <w:rPr>
                <w:sz w:val="20"/>
                <w:szCs w:val="20"/>
              </w:rPr>
              <w:t>l</w:t>
            </w:r>
            <w:r>
              <w:rPr>
                <w:sz w:val="20"/>
                <w:szCs w:val="20"/>
              </w:rPr>
              <w:t>ity</w:t>
            </w:r>
            <w:r w:rsidRPr="00511C25">
              <w:rPr>
                <w:sz w:val="20"/>
                <w:szCs w:val="20"/>
              </w:rPr>
              <w:t xml:space="preserve"> to set</w:t>
            </w:r>
            <w:r>
              <w:rPr>
                <w:sz w:val="20"/>
                <w:szCs w:val="20"/>
              </w:rPr>
              <w:t xml:space="preserve"> and reach personal goals</w:t>
            </w:r>
          </w:p>
          <w:p w:rsidR="00CD14BC" w:rsidRPr="00511C25" w:rsidRDefault="00CD14BC" w:rsidP="00CD14BC">
            <w:pPr>
              <w:numPr>
                <w:ilvl w:val="0"/>
                <w:numId w:val="20"/>
              </w:numPr>
              <w:spacing w:after="0" w:line="240" w:lineRule="auto"/>
              <w:rPr>
                <w:sz w:val="20"/>
                <w:szCs w:val="20"/>
              </w:rPr>
            </w:pPr>
            <w:r>
              <w:rPr>
                <w:sz w:val="20"/>
                <w:szCs w:val="20"/>
              </w:rPr>
              <w:t>The ability to deal with</w:t>
            </w:r>
            <w:r w:rsidRPr="00511C25">
              <w:rPr>
                <w:sz w:val="20"/>
                <w:szCs w:val="20"/>
              </w:rPr>
              <w:t xml:space="preserve"> challenging situations </w:t>
            </w:r>
            <w:r>
              <w:rPr>
                <w:sz w:val="20"/>
                <w:szCs w:val="20"/>
              </w:rPr>
              <w:t>appropriately</w:t>
            </w:r>
          </w:p>
          <w:p w:rsidR="00CD14BC" w:rsidRPr="00511C25" w:rsidRDefault="00CD14BC" w:rsidP="00CD14BC">
            <w:pPr>
              <w:numPr>
                <w:ilvl w:val="0"/>
                <w:numId w:val="20"/>
              </w:numPr>
              <w:spacing w:after="0" w:line="240" w:lineRule="auto"/>
              <w:rPr>
                <w:sz w:val="20"/>
                <w:szCs w:val="20"/>
              </w:rPr>
            </w:pPr>
            <w:r w:rsidRPr="00511C25">
              <w:rPr>
                <w:sz w:val="20"/>
                <w:szCs w:val="20"/>
              </w:rPr>
              <w:t>honest</w:t>
            </w:r>
            <w:r>
              <w:rPr>
                <w:sz w:val="20"/>
                <w:szCs w:val="20"/>
              </w:rPr>
              <w:t xml:space="preserve">, trustworthy, resilient </w:t>
            </w:r>
            <w:r w:rsidRPr="00511C25">
              <w:rPr>
                <w:sz w:val="20"/>
                <w:szCs w:val="20"/>
              </w:rPr>
              <w:t xml:space="preserve">and responsible </w:t>
            </w:r>
            <w:r>
              <w:rPr>
                <w:sz w:val="20"/>
                <w:szCs w:val="20"/>
              </w:rPr>
              <w:t>behaviours</w:t>
            </w:r>
          </w:p>
          <w:p w:rsidR="00CD14BC" w:rsidRPr="00511C25" w:rsidRDefault="00CD14BC" w:rsidP="003D37A5">
            <w:pPr>
              <w:spacing w:after="0" w:line="240" w:lineRule="auto"/>
              <w:rPr>
                <w:sz w:val="20"/>
                <w:szCs w:val="20"/>
              </w:rPr>
            </w:pPr>
          </w:p>
          <w:p w:rsidR="00CD14BC" w:rsidRPr="00511C25" w:rsidRDefault="00CD14BC" w:rsidP="003D37A5">
            <w:pPr>
              <w:spacing w:after="0" w:line="240" w:lineRule="auto"/>
              <w:rPr>
                <w:sz w:val="20"/>
                <w:szCs w:val="20"/>
                <w:u w:val="single"/>
              </w:rPr>
            </w:pPr>
            <w:r w:rsidRPr="00511C25">
              <w:rPr>
                <w:sz w:val="20"/>
                <w:szCs w:val="20"/>
                <w:u w:val="single"/>
              </w:rPr>
              <w:t>Relating to Others</w:t>
            </w:r>
          </w:p>
          <w:p w:rsidR="00CD14BC" w:rsidRPr="00511C25" w:rsidRDefault="00CD14BC" w:rsidP="003D37A5">
            <w:pPr>
              <w:spacing w:after="0" w:line="240" w:lineRule="auto"/>
              <w:rPr>
                <w:sz w:val="20"/>
                <w:szCs w:val="20"/>
              </w:rPr>
            </w:pPr>
            <w:r w:rsidRPr="00511C25">
              <w:rPr>
                <w:sz w:val="20"/>
                <w:szCs w:val="20"/>
              </w:rPr>
              <w:t xml:space="preserve">Students will </w:t>
            </w:r>
            <w:r>
              <w:rPr>
                <w:sz w:val="20"/>
                <w:szCs w:val="20"/>
              </w:rPr>
              <w:t>develop</w:t>
            </w:r>
            <w:r w:rsidRPr="00511C25">
              <w:rPr>
                <w:sz w:val="20"/>
                <w:szCs w:val="20"/>
              </w:rPr>
              <w:t>:</w:t>
            </w:r>
          </w:p>
          <w:p w:rsidR="00CD14BC" w:rsidRPr="00511C25" w:rsidRDefault="00CD14BC" w:rsidP="00CD14BC">
            <w:pPr>
              <w:numPr>
                <w:ilvl w:val="0"/>
                <w:numId w:val="21"/>
              </w:numPr>
              <w:spacing w:after="0" w:line="240" w:lineRule="auto"/>
              <w:rPr>
                <w:sz w:val="20"/>
                <w:szCs w:val="20"/>
              </w:rPr>
            </w:pPr>
            <w:r>
              <w:rPr>
                <w:sz w:val="20"/>
                <w:szCs w:val="20"/>
              </w:rPr>
              <w:t>The ability</w:t>
            </w:r>
            <w:r w:rsidRPr="00511C25">
              <w:rPr>
                <w:sz w:val="20"/>
                <w:szCs w:val="20"/>
              </w:rPr>
              <w:t xml:space="preserve"> to interact effectively and appropriately with all people</w:t>
            </w:r>
            <w:r>
              <w:rPr>
                <w:sz w:val="20"/>
                <w:szCs w:val="20"/>
              </w:rPr>
              <w:t>, in a variety of situations</w:t>
            </w:r>
          </w:p>
          <w:p w:rsidR="00CD14BC" w:rsidRPr="00511C25" w:rsidRDefault="00CD14BC" w:rsidP="00CD14BC">
            <w:pPr>
              <w:numPr>
                <w:ilvl w:val="0"/>
                <w:numId w:val="21"/>
              </w:numPr>
              <w:spacing w:after="0" w:line="240" w:lineRule="auto"/>
              <w:rPr>
                <w:sz w:val="20"/>
                <w:szCs w:val="20"/>
              </w:rPr>
            </w:pPr>
            <w:r>
              <w:rPr>
                <w:sz w:val="20"/>
                <w:szCs w:val="20"/>
              </w:rPr>
              <w:t>The ability</w:t>
            </w:r>
            <w:r w:rsidRPr="00511C25">
              <w:rPr>
                <w:sz w:val="20"/>
                <w:szCs w:val="20"/>
              </w:rPr>
              <w:t xml:space="preserve"> to listen </w:t>
            </w:r>
            <w:r>
              <w:rPr>
                <w:sz w:val="20"/>
                <w:szCs w:val="20"/>
              </w:rPr>
              <w:t>to different points of view in an open-minded way</w:t>
            </w:r>
          </w:p>
          <w:p w:rsidR="00CD14BC" w:rsidRDefault="00CD14BC" w:rsidP="00CD14BC">
            <w:pPr>
              <w:numPr>
                <w:ilvl w:val="0"/>
                <w:numId w:val="21"/>
              </w:numPr>
              <w:spacing w:after="0" w:line="240" w:lineRule="auto"/>
              <w:rPr>
                <w:sz w:val="20"/>
                <w:szCs w:val="20"/>
              </w:rPr>
            </w:pPr>
            <w:r w:rsidRPr="00447712">
              <w:rPr>
                <w:sz w:val="20"/>
                <w:szCs w:val="20"/>
              </w:rPr>
              <w:t xml:space="preserve">The willingness to be open to new learning and </w:t>
            </w:r>
            <w:r>
              <w:rPr>
                <w:sz w:val="20"/>
                <w:szCs w:val="20"/>
              </w:rPr>
              <w:t xml:space="preserve">the ideas of </w:t>
            </w:r>
            <w:r w:rsidRPr="00447712">
              <w:rPr>
                <w:sz w:val="20"/>
                <w:szCs w:val="20"/>
              </w:rPr>
              <w:t>ot</w:t>
            </w:r>
            <w:r>
              <w:rPr>
                <w:sz w:val="20"/>
                <w:szCs w:val="20"/>
              </w:rPr>
              <w:t>hers</w:t>
            </w:r>
          </w:p>
          <w:p w:rsidR="00CD14BC" w:rsidRPr="00447712" w:rsidRDefault="00CD14BC" w:rsidP="003D37A5">
            <w:pPr>
              <w:spacing w:after="0" w:line="240" w:lineRule="auto"/>
              <w:ind w:left="360"/>
              <w:rPr>
                <w:sz w:val="20"/>
                <w:szCs w:val="20"/>
              </w:rPr>
            </w:pPr>
            <w:r>
              <w:rPr>
                <w:sz w:val="20"/>
                <w:szCs w:val="20"/>
              </w:rPr>
              <w:t xml:space="preserve"> </w:t>
            </w:r>
          </w:p>
          <w:p w:rsidR="00CD14BC" w:rsidRPr="00511C25" w:rsidRDefault="00CD14BC" w:rsidP="003D37A5">
            <w:pPr>
              <w:spacing w:after="0" w:line="240" w:lineRule="auto"/>
              <w:rPr>
                <w:sz w:val="20"/>
                <w:szCs w:val="20"/>
                <w:u w:val="single"/>
              </w:rPr>
            </w:pPr>
            <w:r w:rsidRPr="00511C25">
              <w:rPr>
                <w:sz w:val="20"/>
                <w:szCs w:val="20"/>
                <w:u w:val="single"/>
              </w:rPr>
              <w:t>Participating and Contributing</w:t>
            </w:r>
          </w:p>
          <w:p w:rsidR="00CD14BC" w:rsidRPr="00511C25" w:rsidRDefault="00CD14BC" w:rsidP="003D37A5">
            <w:pPr>
              <w:spacing w:after="0" w:line="240" w:lineRule="auto"/>
              <w:rPr>
                <w:sz w:val="20"/>
                <w:szCs w:val="20"/>
              </w:rPr>
            </w:pPr>
            <w:r w:rsidRPr="00511C25">
              <w:rPr>
                <w:sz w:val="20"/>
                <w:szCs w:val="20"/>
              </w:rPr>
              <w:t xml:space="preserve">Students will </w:t>
            </w:r>
            <w:r>
              <w:rPr>
                <w:sz w:val="20"/>
                <w:szCs w:val="20"/>
              </w:rPr>
              <w:t>develop</w:t>
            </w:r>
            <w:r w:rsidRPr="00511C25">
              <w:rPr>
                <w:sz w:val="20"/>
                <w:szCs w:val="20"/>
              </w:rPr>
              <w:t>:</w:t>
            </w:r>
          </w:p>
          <w:p w:rsidR="00CD14BC" w:rsidRPr="00511C25" w:rsidRDefault="00CD14BC" w:rsidP="00CD14BC">
            <w:pPr>
              <w:numPr>
                <w:ilvl w:val="0"/>
                <w:numId w:val="22"/>
              </w:numPr>
              <w:spacing w:after="0" w:line="240" w:lineRule="auto"/>
              <w:rPr>
                <w:sz w:val="20"/>
                <w:szCs w:val="20"/>
              </w:rPr>
            </w:pPr>
            <w:r>
              <w:rPr>
                <w:sz w:val="20"/>
                <w:szCs w:val="20"/>
              </w:rPr>
              <w:t>The ability</w:t>
            </w:r>
            <w:r w:rsidRPr="00511C25">
              <w:rPr>
                <w:sz w:val="20"/>
                <w:szCs w:val="20"/>
              </w:rPr>
              <w:t xml:space="preserve"> to respond appropriately when working in a group</w:t>
            </w:r>
          </w:p>
          <w:p w:rsidR="00CD14BC" w:rsidRPr="00511C25" w:rsidRDefault="00CD14BC" w:rsidP="00CD14BC">
            <w:pPr>
              <w:numPr>
                <w:ilvl w:val="0"/>
                <w:numId w:val="22"/>
              </w:numPr>
              <w:spacing w:after="0" w:line="240" w:lineRule="auto"/>
              <w:rPr>
                <w:sz w:val="20"/>
                <w:szCs w:val="20"/>
              </w:rPr>
            </w:pPr>
            <w:r>
              <w:rPr>
                <w:sz w:val="20"/>
                <w:szCs w:val="20"/>
              </w:rPr>
              <w:t>The ability</w:t>
            </w:r>
            <w:r w:rsidRPr="00511C25">
              <w:rPr>
                <w:sz w:val="20"/>
                <w:szCs w:val="20"/>
              </w:rPr>
              <w:t xml:space="preserve"> to include people in group and team activities</w:t>
            </w:r>
          </w:p>
          <w:p w:rsidR="00CD14BC" w:rsidRPr="00511C25" w:rsidRDefault="00CD14BC" w:rsidP="00CD14BC">
            <w:pPr>
              <w:numPr>
                <w:ilvl w:val="0"/>
                <w:numId w:val="22"/>
              </w:numPr>
              <w:spacing w:after="0" w:line="240" w:lineRule="auto"/>
              <w:rPr>
                <w:sz w:val="20"/>
                <w:szCs w:val="20"/>
              </w:rPr>
            </w:pPr>
            <w:r>
              <w:rPr>
                <w:sz w:val="20"/>
                <w:szCs w:val="20"/>
              </w:rPr>
              <w:t>Skills to become a</w:t>
            </w:r>
            <w:r w:rsidRPr="00511C25">
              <w:rPr>
                <w:sz w:val="20"/>
                <w:szCs w:val="20"/>
              </w:rPr>
              <w:t>ctive members of local, national and global communities</w:t>
            </w:r>
          </w:p>
          <w:p w:rsidR="00CD14BC" w:rsidRPr="00511C25" w:rsidRDefault="00CD14BC" w:rsidP="00CD14BC">
            <w:pPr>
              <w:numPr>
                <w:ilvl w:val="0"/>
                <w:numId w:val="22"/>
              </w:numPr>
              <w:spacing w:after="0" w:line="240" w:lineRule="auto"/>
              <w:rPr>
                <w:sz w:val="20"/>
                <w:szCs w:val="20"/>
              </w:rPr>
            </w:pPr>
            <w:r>
              <w:rPr>
                <w:sz w:val="20"/>
                <w:szCs w:val="20"/>
              </w:rPr>
              <w:t>A sense of belonging</w:t>
            </w:r>
          </w:p>
          <w:p w:rsidR="00CD14BC" w:rsidRPr="00511C25" w:rsidRDefault="00CD14BC" w:rsidP="003D37A5">
            <w:pPr>
              <w:spacing w:after="0" w:line="240" w:lineRule="auto"/>
              <w:rPr>
                <w:b/>
                <w:sz w:val="20"/>
                <w:szCs w:val="20"/>
              </w:rPr>
            </w:pPr>
          </w:p>
          <w:p w:rsidR="00CD14BC" w:rsidRPr="00511C25" w:rsidRDefault="00CD14BC" w:rsidP="003D37A5">
            <w:pPr>
              <w:spacing w:after="0" w:line="240" w:lineRule="auto"/>
              <w:rPr>
                <w:b/>
                <w:sz w:val="20"/>
                <w:szCs w:val="20"/>
              </w:rPr>
            </w:pPr>
          </w:p>
          <w:p w:rsidR="00CD14BC" w:rsidRPr="00511C25" w:rsidRDefault="00CD14BC" w:rsidP="003D37A5">
            <w:pPr>
              <w:spacing w:after="0" w:line="240" w:lineRule="auto"/>
              <w:rPr>
                <w:b/>
                <w:sz w:val="20"/>
                <w:szCs w:val="20"/>
              </w:rPr>
            </w:pPr>
          </w:p>
        </w:tc>
        <w:tc>
          <w:tcPr>
            <w:tcW w:w="5455" w:type="dxa"/>
          </w:tcPr>
          <w:p w:rsidR="00CD14BC" w:rsidRPr="00511C25" w:rsidRDefault="00CD14BC" w:rsidP="003D37A5">
            <w:pPr>
              <w:spacing w:after="0" w:line="240" w:lineRule="auto"/>
              <w:rPr>
                <w:b/>
                <w:sz w:val="20"/>
                <w:szCs w:val="20"/>
              </w:rPr>
            </w:pPr>
            <w:r w:rsidRPr="00511C25">
              <w:rPr>
                <w:b/>
                <w:sz w:val="20"/>
                <w:szCs w:val="20"/>
              </w:rPr>
              <w:t>Thinking</w:t>
            </w:r>
          </w:p>
          <w:p w:rsidR="00CD14BC" w:rsidRPr="00511C25" w:rsidRDefault="00CD14BC" w:rsidP="00CD14BC">
            <w:pPr>
              <w:numPr>
                <w:ilvl w:val="0"/>
                <w:numId w:val="13"/>
              </w:numPr>
              <w:spacing w:after="0" w:line="240" w:lineRule="auto"/>
              <w:rPr>
                <w:sz w:val="20"/>
                <w:szCs w:val="20"/>
              </w:rPr>
            </w:pPr>
            <w:r w:rsidRPr="00511C25">
              <w:rPr>
                <w:sz w:val="20"/>
                <w:szCs w:val="20"/>
              </w:rPr>
              <w:t xml:space="preserve">use creative, critical, </w:t>
            </w:r>
            <w:proofErr w:type="spellStart"/>
            <w:r w:rsidRPr="00511C25">
              <w:rPr>
                <w:sz w:val="20"/>
                <w:szCs w:val="20"/>
              </w:rPr>
              <w:t>metacognitive</w:t>
            </w:r>
            <w:proofErr w:type="spellEnd"/>
            <w:r w:rsidRPr="00511C25">
              <w:rPr>
                <w:sz w:val="20"/>
                <w:szCs w:val="20"/>
              </w:rPr>
              <w:t xml:space="preserve"> and reflective processes to make sense of information, ideas, experiences</w:t>
            </w:r>
          </w:p>
          <w:p w:rsidR="00CD14BC" w:rsidRPr="00511C25" w:rsidRDefault="00CD14BC" w:rsidP="00CD14BC">
            <w:pPr>
              <w:numPr>
                <w:ilvl w:val="0"/>
                <w:numId w:val="13"/>
              </w:numPr>
              <w:spacing w:after="0" w:line="240" w:lineRule="auto"/>
              <w:rPr>
                <w:sz w:val="20"/>
                <w:szCs w:val="20"/>
              </w:rPr>
            </w:pPr>
            <w:r w:rsidRPr="00511C25">
              <w:rPr>
                <w:sz w:val="20"/>
                <w:szCs w:val="20"/>
              </w:rPr>
              <w:t>actively seek, use and create knowledge</w:t>
            </w:r>
          </w:p>
          <w:p w:rsidR="00CD14BC" w:rsidRPr="00511C25" w:rsidRDefault="00CD14BC" w:rsidP="00CD14BC">
            <w:pPr>
              <w:numPr>
                <w:ilvl w:val="0"/>
                <w:numId w:val="13"/>
              </w:numPr>
              <w:spacing w:after="0" w:line="240" w:lineRule="auto"/>
              <w:rPr>
                <w:sz w:val="20"/>
                <w:szCs w:val="20"/>
              </w:rPr>
            </w:pPr>
            <w:r w:rsidRPr="00511C25">
              <w:rPr>
                <w:sz w:val="20"/>
                <w:szCs w:val="20"/>
              </w:rPr>
              <w:t>reflect on own learning, drawing on personal knowledge and intuitions, ask questions, challenge the basis of assumption and perceptions</w:t>
            </w:r>
          </w:p>
          <w:p w:rsidR="00CD14BC" w:rsidRPr="00511C25" w:rsidRDefault="00CD14BC" w:rsidP="003D37A5">
            <w:pPr>
              <w:spacing w:after="0" w:line="240" w:lineRule="auto"/>
              <w:rPr>
                <w:sz w:val="20"/>
                <w:szCs w:val="20"/>
              </w:rPr>
            </w:pPr>
          </w:p>
          <w:p w:rsidR="00CD14BC" w:rsidRPr="00511C25" w:rsidRDefault="00CD14BC" w:rsidP="003D37A5">
            <w:pPr>
              <w:spacing w:after="0" w:line="240" w:lineRule="auto"/>
              <w:rPr>
                <w:b/>
                <w:sz w:val="20"/>
                <w:szCs w:val="20"/>
              </w:rPr>
            </w:pPr>
            <w:r w:rsidRPr="00511C25">
              <w:rPr>
                <w:b/>
                <w:sz w:val="20"/>
                <w:szCs w:val="20"/>
              </w:rPr>
              <w:t>Using language, symbols and texts</w:t>
            </w:r>
          </w:p>
          <w:p w:rsidR="00CD14BC" w:rsidRPr="00511C25" w:rsidRDefault="00CD14BC" w:rsidP="00CD14BC">
            <w:pPr>
              <w:numPr>
                <w:ilvl w:val="0"/>
                <w:numId w:val="14"/>
              </w:numPr>
              <w:spacing w:after="0" w:line="240" w:lineRule="auto"/>
              <w:rPr>
                <w:sz w:val="20"/>
                <w:szCs w:val="20"/>
              </w:rPr>
            </w:pPr>
            <w:r w:rsidRPr="00511C25">
              <w:rPr>
                <w:sz w:val="20"/>
                <w:szCs w:val="20"/>
              </w:rPr>
              <w:t>interpret and use words, number, images, movement, metaphor, technologies in a range of situations</w:t>
            </w:r>
          </w:p>
          <w:p w:rsidR="00CD14BC" w:rsidRPr="00511C25" w:rsidRDefault="00CD14BC" w:rsidP="00CD14BC">
            <w:pPr>
              <w:numPr>
                <w:ilvl w:val="0"/>
                <w:numId w:val="14"/>
              </w:numPr>
              <w:spacing w:after="0" w:line="240" w:lineRule="auto"/>
              <w:rPr>
                <w:sz w:val="20"/>
                <w:szCs w:val="20"/>
              </w:rPr>
            </w:pPr>
            <w:r w:rsidRPr="00511C25">
              <w:rPr>
                <w:sz w:val="20"/>
                <w:szCs w:val="20"/>
              </w:rPr>
              <w:t>recognise how choices of language and symbol affect people’s understanding and ways in which they respond to communications</w:t>
            </w:r>
          </w:p>
          <w:p w:rsidR="00CD14BC" w:rsidRPr="00511C25" w:rsidRDefault="00CD14BC" w:rsidP="00CD14BC">
            <w:pPr>
              <w:numPr>
                <w:ilvl w:val="0"/>
                <w:numId w:val="14"/>
              </w:numPr>
              <w:spacing w:after="0" w:line="240" w:lineRule="auto"/>
              <w:rPr>
                <w:sz w:val="20"/>
                <w:szCs w:val="20"/>
              </w:rPr>
            </w:pPr>
            <w:r w:rsidRPr="00511C25">
              <w:rPr>
                <w:sz w:val="20"/>
                <w:szCs w:val="20"/>
              </w:rPr>
              <w:t>use ICT confidently to communicate and access information</w:t>
            </w:r>
          </w:p>
          <w:p w:rsidR="00CD14BC" w:rsidRPr="00511C25" w:rsidRDefault="00CD14BC" w:rsidP="003D37A5">
            <w:pPr>
              <w:spacing w:after="0" w:line="240" w:lineRule="auto"/>
              <w:rPr>
                <w:sz w:val="20"/>
                <w:szCs w:val="20"/>
              </w:rPr>
            </w:pPr>
          </w:p>
          <w:p w:rsidR="00CD14BC" w:rsidRDefault="00CD14BC" w:rsidP="003D37A5">
            <w:pPr>
              <w:spacing w:after="0" w:line="240" w:lineRule="auto"/>
              <w:rPr>
                <w:b/>
                <w:sz w:val="20"/>
                <w:szCs w:val="20"/>
              </w:rPr>
            </w:pPr>
          </w:p>
          <w:p w:rsidR="00CD14BC" w:rsidRDefault="00CD14BC" w:rsidP="003D37A5">
            <w:pPr>
              <w:spacing w:after="0" w:line="240" w:lineRule="auto"/>
              <w:rPr>
                <w:b/>
                <w:sz w:val="20"/>
                <w:szCs w:val="20"/>
              </w:rPr>
            </w:pPr>
          </w:p>
          <w:p w:rsidR="00CD14BC" w:rsidRDefault="00CD14BC" w:rsidP="003D37A5">
            <w:pPr>
              <w:spacing w:after="0" w:line="240" w:lineRule="auto"/>
              <w:rPr>
                <w:b/>
                <w:sz w:val="20"/>
                <w:szCs w:val="20"/>
              </w:rPr>
            </w:pPr>
          </w:p>
          <w:p w:rsidR="00CD14BC" w:rsidRDefault="00CD14BC" w:rsidP="003D37A5">
            <w:pPr>
              <w:spacing w:after="0" w:line="240" w:lineRule="auto"/>
              <w:rPr>
                <w:b/>
                <w:sz w:val="20"/>
                <w:szCs w:val="20"/>
              </w:rPr>
            </w:pPr>
          </w:p>
          <w:p w:rsidR="00CD14BC" w:rsidRDefault="00CD14BC" w:rsidP="003D37A5">
            <w:pPr>
              <w:spacing w:after="0" w:line="240" w:lineRule="auto"/>
              <w:rPr>
                <w:b/>
                <w:sz w:val="20"/>
                <w:szCs w:val="20"/>
              </w:rPr>
            </w:pPr>
          </w:p>
          <w:p w:rsidR="00CD14BC" w:rsidRPr="00511C25" w:rsidRDefault="00CD14BC" w:rsidP="003D37A5">
            <w:pPr>
              <w:spacing w:after="0" w:line="240" w:lineRule="auto"/>
              <w:rPr>
                <w:b/>
                <w:sz w:val="20"/>
                <w:szCs w:val="20"/>
              </w:rPr>
            </w:pPr>
            <w:r w:rsidRPr="00511C25">
              <w:rPr>
                <w:b/>
                <w:sz w:val="20"/>
                <w:szCs w:val="20"/>
              </w:rPr>
              <w:t>Managing self</w:t>
            </w:r>
          </w:p>
          <w:p w:rsidR="00CD14BC" w:rsidRPr="00511C25" w:rsidRDefault="00CD14BC" w:rsidP="00CD14BC">
            <w:pPr>
              <w:numPr>
                <w:ilvl w:val="0"/>
                <w:numId w:val="15"/>
              </w:numPr>
              <w:spacing w:after="0" w:line="240" w:lineRule="auto"/>
              <w:rPr>
                <w:sz w:val="20"/>
                <w:szCs w:val="20"/>
              </w:rPr>
            </w:pPr>
            <w:r w:rsidRPr="00511C25">
              <w:rPr>
                <w:sz w:val="20"/>
                <w:szCs w:val="20"/>
              </w:rPr>
              <w:t>self motivation</w:t>
            </w:r>
          </w:p>
          <w:p w:rsidR="00CD14BC" w:rsidRPr="00511C25" w:rsidRDefault="00CD14BC" w:rsidP="00CD14BC">
            <w:pPr>
              <w:numPr>
                <w:ilvl w:val="0"/>
                <w:numId w:val="15"/>
              </w:numPr>
              <w:spacing w:after="0" w:line="240" w:lineRule="auto"/>
              <w:rPr>
                <w:sz w:val="20"/>
                <w:szCs w:val="20"/>
              </w:rPr>
            </w:pPr>
            <w:r w:rsidRPr="00511C25">
              <w:rPr>
                <w:sz w:val="20"/>
                <w:szCs w:val="20"/>
              </w:rPr>
              <w:t>‘can-do’ attitude</w:t>
            </w:r>
          </w:p>
          <w:p w:rsidR="00CD14BC" w:rsidRPr="00511C25" w:rsidRDefault="00CD14BC" w:rsidP="00CD14BC">
            <w:pPr>
              <w:numPr>
                <w:ilvl w:val="0"/>
                <w:numId w:val="15"/>
              </w:numPr>
              <w:spacing w:after="0" w:line="240" w:lineRule="auto"/>
              <w:rPr>
                <w:sz w:val="20"/>
                <w:szCs w:val="20"/>
              </w:rPr>
            </w:pPr>
            <w:r w:rsidRPr="00511C25">
              <w:rPr>
                <w:sz w:val="20"/>
                <w:szCs w:val="20"/>
              </w:rPr>
              <w:t>Set personal goals, make plans, have high personal standards</w:t>
            </w:r>
          </w:p>
          <w:p w:rsidR="00CD14BC" w:rsidRPr="00511C25" w:rsidRDefault="00CD14BC" w:rsidP="00CD14BC">
            <w:pPr>
              <w:numPr>
                <w:ilvl w:val="0"/>
                <w:numId w:val="15"/>
              </w:numPr>
              <w:spacing w:after="0" w:line="240" w:lineRule="auto"/>
              <w:rPr>
                <w:sz w:val="20"/>
                <w:szCs w:val="20"/>
              </w:rPr>
            </w:pPr>
            <w:r w:rsidRPr="00511C25">
              <w:rPr>
                <w:sz w:val="20"/>
                <w:szCs w:val="20"/>
              </w:rPr>
              <w:t>Be enterprising, resourceful, reliable, resilient</w:t>
            </w:r>
          </w:p>
          <w:p w:rsidR="00CD14BC" w:rsidRPr="00511C25" w:rsidRDefault="00CD14BC" w:rsidP="00CD14BC">
            <w:pPr>
              <w:numPr>
                <w:ilvl w:val="0"/>
                <w:numId w:val="15"/>
              </w:numPr>
              <w:spacing w:after="0" w:line="240" w:lineRule="auto"/>
              <w:rPr>
                <w:sz w:val="20"/>
                <w:szCs w:val="20"/>
              </w:rPr>
            </w:pPr>
            <w:r w:rsidRPr="00511C25">
              <w:rPr>
                <w:sz w:val="20"/>
                <w:szCs w:val="20"/>
              </w:rPr>
              <w:t>Have strategies for meeting a challenge</w:t>
            </w:r>
          </w:p>
          <w:p w:rsidR="00CD14BC" w:rsidRPr="00511C25" w:rsidRDefault="00CD14BC" w:rsidP="00CD14BC">
            <w:pPr>
              <w:numPr>
                <w:ilvl w:val="0"/>
                <w:numId w:val="15"/>
              </w:numPr>
              <w:spacing w:after="0" w:line="240" w:lineRule="auto"/>
              <w:rPr>
                <w:sz w:val="20"/>
                <w:szCs w:val="20"/>
              </w:rPr>
            </w:pPr>
            <w:r w:rsidRPr="00511C25">
              <w:rPr>
                <w:sz w:val="20"/>
                <w:szCs w:val="20"/>
              </w:rPr>
              <w:t>Know when and how to follow someone’s lead, or make own well-informed choices</w:t>
            </w:r>
          </w:p>
          <w:p w:rsidR="00CD14BC" w:rsidRPr="00511C25" w:rsidRDefault="00CD14BC" w:rsidP="003D37A5">
            <w:pPr>
              <w:spacing w:after="0" w:line="240" w:lineRule="auto"/>
              <w:rPr>
                <w:sz w:val="20"/>
                <w:szCs w:val="20"/>
              </w:rPr>
            </w:pPr>
          </w:p>
          <w:p w:rsidR="00CD14BC" w:rsidRPr="00511C25" w:rsidRDefault="00CD14BC" w:rsidP="003D37A5">
            <w:pPr>
              <w:spacing w:after="0" w:line="240" w:lineRule="auto"/>
              <w:rPr>
                <w:b/>
                <w:sz w:val="20"/>
                <w:szCs w:val="20"/>
              </w:rPr>
            </w:pPr>
            <w:r w:rsidRPr="00511C25">
              <w:rPr>
                <w:b/>
                <w:sz w:val="20"/>
                <w:szCs w:val="20"/>
              </w:rPr>
              <w:t>Relating to others</w:t>
            </w:r>
          </w:p>
          <w:p w:rsidR="00CD14BC" w:rsidRPr="00511C25" w:rsidRDefault="00CD14BC" w:rsidP="00CD14BC">
            <w:pPr>
              <w:numPr>
                <w:ilvl w:val="0"/>
                <w:numId w:val="16"/>
              </w:numPr>
              <w:spacing w:after="0" w:line="240" w:lineRule="auto"/>
              <w:rPr>
                <w:sz w:val="20"/>
                <w:szCs w:val="20"/>
              </w:rPr>
            </w:pPr>
            <w:r w:rsidRPr="00511C25">
              <w:rPr>
                <w:sz w:val="20"/>
                <w:szCs w:val="20"/>
              </w:rPr>
              <w:t>Interact effectively with a diverse range of people in a variety of contexts</w:t>
            </w:r>
          </w:p>
          <w:p w:rsidR="00CD14BC" w:rsidRPr="00511C25" w:rsidRDefault="00CD14BC" w:rsidP="00CD14BC">
            <w:pPr>
              <w:numPr>
                <w:ilvl w:val="0"/>
                <w:numId w:val="16"/>
              </w:numPr>
              <w:spacing w:after="0" w:line="240" w:lineRule="auto"/>
              <w:rPr>
                <w:sz w:val="20"/>
                <w:szCs w:val="20"/>
              </w:rPr>
            </w:pPr>
            <w:r w:rsidRPr="00511C25">
              <w:rPr>
                <w:sz w:val="20"/>
                <w:szCs w:val="20"/>
              </w:rPr>
              <w:t>Listen actively, recognise different points of view, negotiate and share ideas</w:t>
            </w:r>
          </w:p>
          <w:p w:rsidR="00CD14BC" w:rsidRPr="00511C25" w:rsidRDefault="00CD14BC" w:rsidP="00CD14BC">
            <w:pPr>
              <w:numPr>
                <w:ilvl w:val="0"/>
                <w:numId w:val="16"/>
              </w:numPr>
              <w:spacing w:after="0" w:line="240" w:lineRule="auto"/>
              <w:rPr>
                <w:sz w:val="20"/>
                <w:szCs w:val="20"/>
              </w:rPr>
            </w:pPr>
            <w:r w:rsidRPr="00511C25">
              <w:rPr>
                <w:sz w:val="20"/>
                <w:szCs w:val="20"/>
              </w:rPr>
              <w:t>Open to new learning</w:t>
            </w:r>
          </w:p>
          <w:p w:rsidR="00CD14BC" w:rsidRPr="00511C25" w:rsidRDefault="00CD14BC" w:rsidP="00CD14BC">
            <w:pPr>
              <w:numPr>
                <w:ilvl w:val="0"/>
                <w:numId w:val="16"/>
              </w:numPr>
              <w:spacing w:after="0" w:line="240" w:lineRule="auto"/>
              <w:rPr>
                <w:sz w:val="20"/>
                <w:szCs w:val="20"/>
              </w:rPr>
            </w:pPr>
            <w:r w:rsidRPr="00511C25">
              <w:rPr>
                <w:sz w:val="20"/>
                <w:szCs w:val="20"/>
              </w:rPr>
              <w:t>Take different roles in different situations</w:t>
            </w:r>
          </w:p>
          <w:p w:rsidR="00CD14BC" w:rsidRPr="00511C25" w:rsidRDefault="00CD14BC" w:rsidP="00CD14BC">
            <w:pPr>
              <w:numPr>
                <w:ilvl w:val="0"/>
                <w:numId w:val="16"/>
              </w:numPr>
              <w:spacing w:after="0" w:line="240" w:lineRule="auto"/>
              <w:rPr>
                <w:sz w:val="20"/>
                <w:szCs w:val="20"/>
              </w:rPr>
            </w:pPr>
            <w:r w:rsidRPr="00511C25">
              <w:rPr>
                <w:sz w:val="20"/>
                <w:szCs w:val="20"/>
              </w:rPr>
              <w:t>Know when it’s appropriate to compete, and when it’s appropriate to co-operate</w:t>
            </w:r>
          </w:p>
          <w:p w:rsidR="00CD14BC" w:rsidRPr="00511C25" w:rsidRDefault="00CD14BC" w:rsidP="003D37A5">
            <w:pPr>
              <w:spacing w:after="0" w:line="240" w:lineRule="auto"/>
              <w:rPr>
                <w:sz w:val="20"/>
                <w:szCs w:val="20"/>
              </w:rPr>
            </w:pPr>
          </w:p>
          <w:p w:rsidR="00CD14BC" w:rsidRPr="00511C25" w:rsidRDefault="00CD14BC" w:rsidP="003D37A5">
            <w:pPr>
              <w:spacing w:after="0" w:line="240" w:lineRule="auto"/>
              <w:rPr>
                <w:b/>
                <w:sz w:val="20"/>
                <w:szCs w:val="20"/>
              </w:rPr>
            </w:pPr>
            <w:r w:rsidRPr="00511C25">
              <w:rPr>
                <w:b/>
                <w:sz w:val="20"/>
                <w:szCs w:val="20"/>
              </w:rPr>
              <w:t>Participating and contributing</w:t>
            </w:r>
          </w:p>
          <w:p w:rsidR="00CD14BC" w:rsidRPr="00511C25" w:rsidRDefault="00CD14BC" w:rsidP="00CD14BC">
            <w:pPr>
              <w:numPr>
                <w:ilvl w:val="0"/>
                <w:numId w:val="17"/>
              </w:numPr>
              <w:spacing w:after="0" w:line="240" w:lineRule="auto"/>
              <w:rPr>
                <w:sz w:val="20"/>
                <w:szCs w:val="20"/>
              </w:rPr>
            </w:pPr>
            <w:r w:rsidRPr="00511C25">
              <w:rPr>
                <w:sz w:val="20"/>
                <w:szCs w:val="20"/>
              </w:rPr>
              <w:t>Participating actively in local, national and global communities</w:t>
            </w:r>
          </w:p>
          <w:p w:rsidR="00CD14BC" w:rsidRPr="00511C25" w:rsidRDefault="00CD14BC" w:rsidP="00CD14BC">
            <w:pPr>
              <w:numPr>
                <w:ilvl w:val="0"/>
                <w:numId w:val="17"/>
              </w:numPr>
              <w:spacing w:after="0" w:line="240" w:lineRule="auto"/>
              <w:rPr>
                <w:sz w:val="20"/>
                <w:szCs w:val="20"/>
              </w:rPr>
            </w:pPr>
            <w:r w:rsidRPr="00511C25">
              <w:rPr>
                <w:sz w:val="20"/>
                <w:szCs w:val="20"/>
              </w:rPr>
              <w:t>Respond appropriately as a group member</w:t>
            </w:r>
          </w:p>
          <w:p w:rsidR="00CD14BC" w:rsidRPr="00511C25" w:rsidRDefault="00CD14BC" w:rsidP="00CD14BC">
            <w:pPr>
              <w:numPr>
                <w:ilvl w:val="0"/>
                <w:numId w:val="17"/>
              </w:numPr>
              <w:spacing w:after="0" w:line="240" w:lineRule="auto"/>
              <w:rPr>
                <w:sz w:val="20"/>
                <w:szCs w:val="20"/>
              </w:rPr>
            </w:pPr>
            <w:r w:rsidRPr="00511C25">
              <w:rPr>
                <w:sz w:val="20"/>
                <w:szCs w:val="20"/>
              </w:rPr>
              <w:t>Make connections to others</w:t>
            </w:r>
          </w:p>
          <w:p w:rsidR="00CD14BC" w:rsidRPr="00511C25" w:rsidRDefault="00CD14BC" w:rsidP="00CD14BC">
            <w:pPr>
              <w:numPr>
                <w:ilvl w:val="0"/>
                <w:numId w:val="17"/>
              </w:numPr>
              <w:spacing w:after="0" w:line="240" w:lineRule="auto"/>
              <w:rPr>
                <w:sz w:val="20"/>
                <w:szCs w:val="20"/>
              </w:rPr>
            </w:pPr>
            <w:r w:rsidRPr="00511C25">
              <w:rPr>
                <w:sz w:val="20"/>
                <w:szCs w:val="20"/>
              </w:rPr>
              <w:t>Create opportunities for including people in group activities</w:t>
            </w:r>
          </w:p>
        </w:tc>
      </w:tr>
    </w:tbl>
    <w:p w:rsidR="00CD14BC" w:rsidRPr="00511C25" w:rsidRDefault="00CD14BC" w:rsidP="00CD14BC">
      <w:pPr>
        <w:rPr>
          <w:sz w:val="20"/>
          <w:szCs w:val="20"/>
        </w:rPr>
      </w:pPr>
    </w:p>
    <w:tbl>
      <w:tblPr>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5"/>
        <w:gridCol w:w="5455"/>
      </w:tblGrid>
      <w:tr w:rsidR="00CD14BC" w:rsidRPr="00511C25" w:rsidTr="003D37A5">
        <w:trPr>
          <w:trHeight w:val="528"/>
        </w:trPr>
        <w:tc>
          <w:tcPr>
            <w:tcW w:w="10910" w:type="dxa"/>
            <w:gridSpan w:val="2"/>
          </w:tcPr>
          <w:p w:rsidR="00CD14BC" w:rsidRPr="000F4621" w:rsidRDefault="00CD14BC" w:rsidP="003D37A5">
            <w:pPr>
              <w:spacing w:after="0" w:line="240" w:lineRule="auto"/>
              <w:jc w:val="center"/>
              <w:rPr>
                <w:b/>
                <w:sz w:val="32"/>
                <w:szCs w:val="32"/>
              </w:rPr>
            </w:pPr>
            <w:r w:rsidRPr="000F4621">
              <w:rPr>
                <w:b/>
                <w:sz w:val="32"/>
                <w:szCs w:val="32"/>
              </w:rPr>
              <w:lastRenderedPageBreak/>
              <w:t>Effective Pedagogy (Quality Teaching)</w:t>
            </w:r>
          </w:p>
          <w:p w:rsidR="00CD14BC" w:rsidRPr="00511C25" w:rsidRDefault="00CD14BC" w:rsidP="003D37A5">
            <w:pPr>
              <w:spacing w:after="0" w:line="240" w:lineRule="auto"/>
              <w:jc w:val="center"/>
              <w:rPr>
                <w:sz w:val="20"/>
                <w:szCs w:val="20"/>
              </w:rPr>
            </w:pPr>
            <w:r w:rsidRPr="000F4621">
              <w:rPr>
                <w:sz w:val="32"/>
                <w:szCs w:val="32"/>
              </w:rPr>
              <w:t>Teacher actions promoting student learning pg 34-35</w:t>
            </w:r>
          </w:p>
        </w:tc>
      </w:tr>
      <w:tr w:rsidR="00CD14BC" w:rsidRPr="00511C25" w:rsidTr="003D37A5">
        <w:trPr>
          <w:trHeight w:val="730"/>
        </w:trPr>
        <w:tc>
          <w:tcPr>
            <w:tcW w:w="5455" w:type="dxa"/>
          </w:tcPr>
          <w:p w:rsidR="00CD14BC" w:rsidRPr="000F4621" w:rsidRDefault="00CD14BC" w:rsidP="003D37A5">
            <w:pPr>
              <w:spacing w:after="0" w:line="240" w:lineRule="auto"/>
              <w:jc w:val="center"/>
              <w:rPr>
                <w:b/>
                <w:sz w:val="32"/>
                <w:szCs w:val="32"/>
              </w:rPr>
            </w:pPr>
            <w:r w:rsidRPr="000F4621">
              <w:rPr>
                <w:b/>
                <w:sz w:val="32"/>
                <w:szCs w:val="32"/>
              </w:rPr>
              <w:t>Our School</w:t>
            </w:r>
          </w:p>
          <w:p w:rsidR="00CD14BC" w:rsidRPr="000F4621" w:rsidRDefault="00CD14BC" w:rsidP="003D37A5">
            <w:pPr>
              <w:spacing w:after="0" w:line="240" w:lineRule="auto"/>
              <w:rPr>
                <w:sz w:val="32"/>
                <w:szCs w:val="32"/>
              </w:rPr>
            </w:pPr>
            <w:r w:rsidRPr="000F4621">
              <w:rPr>
                <w:sz w:val="32"/>
                <w:szCs w:val="32"/>
              </w:rPr>
              <w:t>In our school Quality Teaching is</w:t>
            </w:r>
          </w:p>
        </w:tc>
        <w:tc>
          <w:tcPr>
            <w:tcW w:w="5455" w:type="dxa"/>
          </w:tcPr>
          <w:p w:rsidR="00CD14BC" w:rsidRPr="000F4621" w:rsidRDefault="00CD14BC" w:rsidP="003D37A5">
            <w:pPr>
              <w:spacing w:after="0" w:line="240" w:lineRule="auto"/>
              <w:jc w:val="center"/>
              <w:rPr>
                <w:b/>
                <w:sz w:val="32"/>
                <w:szCs w:val="32"/>
              </w:rPr>
            </w:pPr>
            <w:r w:rsidRPr="000F4621">
              <w:rPr>
                <w:b/>
                <w:sz w:val="32"/>
                <w:szCs w:val="32"/>
              </w:rPr>
              <w:t>NZC</w:t>
            </w:r>
          </w:p>
          <w:p w:rsidR="00CD14BC" w:rsidRPr="000F4621" w:rsidRDefault="00CD14BC" w:rsidP="003D37A5">
            <w:pPr>
              <w:spacing w:after="0" w:line="240" w:lineRule="auto"/>
              <w:jc w:val="center"/>
              <w:rPr>
                <w:sz w:val="32"/>
                <w:szCs w:val="32"/>
              </w:rPr>
            </w:pPr>
          </w:p>
        </w:tc>
      </w:tr>
      <w:tr w:rsidR="00CD14BC" w:rsidRPr="00511C25" w:rsidTr="003D37A5">
        <w:trPr>
          <w:trHeight w:val="12708"/>
        </w:trPr>
        <w:tc>
          <w:tcPr>
            <w:tcW w:w="5455" w:type="dxa"/>
          </w:tcPr>
          <w:p w:rsidR="00CD14BC" w:rsidRPr="000F4621" w:rsidRDefault="00CD14BC" w:rsidP="003D37A5">
            <w:pPr>
              <w:spacing w:after="0" w:line="240" w:lineRule="auto"/>
              <w:rPr>
                <w:b/>
                <w:sz w:val="32"/>
                <w:szCs w:val="32"/>
              </w:rPr>
            </w:pPr>
          </w:p>
          <w:p w:rsidR="00CD14BC" w:rsidRPr="000F4621" w:rsidRDefault="00CD14BC" w:rsidP="003D37A5">
            <w:pPr>
              <w:spacing w:after="0" w:line="240" w:lineRule="auto"/>
              <w:rPr>
                <w:sz w:val="32"/>
                <w:szCs w:val="32"/>
              </w:rPr>
            </w:pPr>
            <w:r w:rsidRPr="000F4621">
              <w:rPr>
                <w:sz w:val="32"/>
                <w:szCs w:val="32"/>
              </w:rPr>
              <w:t>Planning, preparing, modelling, assessing and reflecting on a variety of meaningful activities and experiences, and providing feedback and feedforward to enhance learning.</w:t>
            </w:r>
          </w:p>
          <w:p w:rsidR="00CD14BC" w:rsidRPr="000F4621" w:rsidRDefault="00CD14BC" w:rsidP="003D37A5">
            <w:pPr>
              <w:spacing w:after="0" w:line="240" w:lineRule="auto"/>
              <w:rPr>
                <w:sz w:val="32"/>
                <w:szCs w:val="32"/>
              </w:rPr>
            </w:pPr>
          </w:p>
          <w:p w:rsidR="00CD14BC" w:rsidRPr="000F4621" w:rsidRDefault="00CD14BC" w:rsidP="003D37A5">
            <w:pPr>
              <w:spacing w:after="0" w:line="240" w:lineRule="auto"/>
              <w:rPr>
                <w:sz w:val="32"/>
                <w:szCs w:val="32"/>
              </w:rPr>
            </w:pPr>
            <w:r w:rsidRPr="000F4621">
              <w:rPr>
                <w:sz w:val="32"/>
                <w:szCs w:val="32"/>
              </w:rPr>
              <w:t>Providing a safe and positive environment where learning is fun and children are encouraged to take risks.</w:t>
            </w:r>
          </w:p>
          <w:p w:rsidR="00CD14BC" w:rsidRPr="000F4621" w:rsidRDefault="00CD14BC" w:rsidP="003D37A5">
            <w:pPr>
              <w:spacing w:after="0" w:line="240" w:lineRule="auto"/>
              <w:rPr>
                <w:sz w:val="32"/>
                <w:szCs w:val="32"/>
              </w:rPr>
            </w:pPr>
          </w:p>
          <w:p w:rsidR="00CD14BC" w:rsidRPr="000F4621" w:rsidRDefault="00CD14BC" w:rsidP="003D37A5">
            <w:pPr>
              <w:spacing w:after="0" w:line="240" w:lineRule="auto"/>
              <w:rPr>
                <w:sz w:val="32"/>
                <w:szCs w:val="32"/>
              </w:rPr>
            </w:pPr>
            <w:r w:rsidRPr="000F4621">
              <w:rPr>
                <w:sz w:val="32"/>
                <w:szCs w:val="32"/>
              </w:rPr>
              <w:t>Being flexible, innovative and creative, while catering for individual learning styles and needs, through relevant experiences.</w:t>
            </w:r>
          </w:p>
          <w:p w:rsidR="00CD14BC" w:rsidRPr="000F4621" w:rsidRDefault="00CD14BC" w:rsidP="003D37A5">
            <w:pPr>
              <w:spacing w:after="0" w:line="240" w:lineRule="auto"/>
              <w:rPr>
                <w:sz w:val="32"/>
                <w:szCs w:val="32"/>
              </w:rPr>
            </w:pPr>
          </w:p>
          <w:p w:rsidR="00CD14BC" w:rsidRPr="000F4621" w:rsidRDefault="00CD14BC" w:rsidP="003D37A5">
            <w:pPr>
              <w:spacing w:after="0" w:line="240" w:lineRule="auto"/>
              <w:rPr>
                <w:sz w:val="32"/>
                <w:szCs w:val="32"/>
              </w:rPr>
            </w:pPr>
            <w:r w:rsidRPr="000F4621">
              <w:rPr>
                <w:sz w:val="32"/>
                <w:szCs w:val="32"/>
              </w:rPr>
              <w:t>Having high expectations for students learning and behaviour by establishing routines and celebrating student achievement.</w:t>
            </w:r>
          </w:p>
          <w:p w:rsidR="00CD14BC" w:rsidRPr="000F4621" w:rsidRDefault="00CD14BC" w:rsidP="003D37A5">
            <w:pPr>
              <w:spacing w:after="0" w:line="240" w:lineRule="auto"/>
              <w:rPr>
                <w:sz w:val="32"/>
                <w:szCs w:val="32"/>
              </w:rPr>
            </w:pPr>
          </w:p>
          <w:p w:rsidR="00CD14BC" w:rsidRPr="000F4621" w:rsidRDefault="00CD14BC" w:rsidP="003D37A5">
            <w:pPr>
              <w:spacing w:after="0" w:line="240" w:lineRule="auto"/>
              <w:rPr>
                <w:sz w:val="32"/>
                <w:szCs w:val="32"/>
              </w:rPr>
            </w:pPr>
            <w:r w:rsidRPr="000F4621">
              <w:rPr>
                <w:sz w:val="32"/>
                <w:szCs w:val="32"/>
              </w:rPr>
              <w:t>Involving the community and resources to enhance student learning and engagement.</w:t>
            </w:r>
          </w:p>
          <w:p w:rsidR="00CD14BC" w:rsidRPr="000F4621" w:rsidRDefault="00CD14BC" w:rsidP="003D37A5">
            <w:pPr>
              <w:spacing w:after="0" w:line="240" w:lineRule="auto"/>
              <w:rPr>
                <w:b/>
                <w:sz w:val="32"/>
                <w:szCs w:val="32"/>
              </w:rPr>
            </w:pPr>
          </w:p>
          <w:p w:rsidR="00CD14BC" w:rsidRPr="000F4621" w:rsidRDefault="00CD14BC" w:rsidP="003D37A5">
            <w:pPr>
              <w:spacing w:after="0" w:line="240" w:lineRule="auto"/>
              <w:rPr>
                <w:b/>
                <w:sz w:val="32"/>
                <w:szCs w:val="32"/>
              </w:rPr>
            </w:pPr>
          </w:p>
        </w:tc>
        <w:tc>
          <w:tcPr>
            <w:tcW w:w="5455" w:type="dxa"/>
          </w:tcPr>
          <w:p w:rsidR="00CD14BC" w:rsidRPr="000F4621" w:rsidRDefault="00CD14BC" w:rsidP="003D37A5">
            <w:pPr>
              <w:spacing w:after="0" w:line="240" w:lineRule="auto"/>
              <w:rPr>
                <w:sz w:val="32"/>
                <w:szCs w:val="32"/>
              </w:rPr>
            </w:pPr>
            <w:r w:rsidRPr="000F4621">
              <w:rPr>
                <w:sz w:val="32"/>
                <w:szCs w:val="32"/>
              </w:rPr>
              <w:t>Students learn best when teachers:</w:t>
            </w:r>
          </w:p>
          <w:p w:rsidR="00CD14BC" w:rsidRPr="000F4621" w:rsidRDefault="00CD14BC" w:rsidP="00CD14BC">
            <w:pPr>
              <w:numPr>
                <w:ilvl w:val="0"/>
                <w:numId w:val="23"/>
              </w:numPr>
              <w:spacing w:after="0" w:line="240" w:lineRule="auto"/>
              <w:rPr>
                <w:sz w:val="32"/>
                <w:szCs w:val="32"/>
              </w:rPr>
            </w:pPr>
            <w:r w:rsidRPr="000F4621">
              <w:rPr>
                <w:sz w:val="32"/>
                <w:szCs w:val="32"/>
              </w:rPr>
              <w:t>Create a supportive learning environment</w:t>
            </w:r>
          </w:p>
          <w:p w:rsidR="00CD14BC" w:rsidRPr="000F4621" w:rsidRDefault="00CD14BC" w:rsidP="00CD14BC">
            <w:pPr>
              <w:numPr>
                <w:ilvl w:val="0"/>
                <w:numId w:val="23"/>
              </w:numPr>
              <w:spacing w:after="0" w:line="240" w:lineRule="auto"/>
              <w:rPr>
                <w:sz w:val="32"/>
                <w:szCs w:val="32"/>
              </w:rPr>
            </w:pPr>
            <w:r w:rsidRPr="000F4621">
              <w:rPr>
                <w:sz w:val="32"/>
                <w:szCs w:val="32"/>
              </w:rPr>
              <w:t>Encourage reflective thought and action</w:t>
            </w:r>
          </w:p>
          <w:p w:rsidR="00CD14BC" w:rsidRPr="000F4621" w:rsidRDefault="00CD14BC" w:rsidP="00CD14BC">
            <w:pPr>
              <w:numPr>
                <w:ilvl w:val="0"/>
                <w:numId w:val="23"/>
              </w:numPr>
              <w:spacing w:after="0" w:line="240" w:lineRule="auto"/>
              <w:rPr>
                <w:sz w:val="32"/>
                <w:szCs w:val="32"/>
              </w:rPr>
            </w:pPr>
            <w:r w:rsidRPr="000F4621">
              <w:rPr>
                <w:sz w:val="32"/>
                <w:szCs w:val="32"/>
              </w:rPr>
              <w:t>Enhance the relevance of new learning</w:t>
            </w:r>
          </w:p>
          <w:p w:rsidR="00CD14BC" w:rsidRPr="000F4621" w:rsidRDefault="00CD14BC" w:rsidP="00CD14BC">
            <w:pPr>
              <w:numPr>
                <w:ilvl w:val="0"/>
                <w:numId w:val="23"/>
              </w:numPr>
              <w:spacing w:after="0" w:line="240" w:lineRule="auto"/>
              <w:rPr>
                <w:sz w:val="32"/>
                <w:szCs w:val="32"/>
              </w:rPr>
            </w:pPr>
            <w:r w:rsidRPr="000F4621">
              <w:rPr>
                <w:sz w:val="32"/>
                <w:szCs w:val="32"/>
              </w:rPr>
              <w:t>Facilitate shared learning</w:t>
            </w:r>
          </w:p>
          <w:p w:rsidR="00CD14BC" w:rsidRPr="000F4621" w:rsidRDefault="00CD14BC" w:rsidP="00CD14BC">
            <w:pPr>
              <w:numPr>
                <w:ilvl w:val="0"/>
                <w:numId w:val="23"/>
              </w:numPr>
              <w:spacing w:after="0" w:line="240" w:lineRule="auto"/>
              <w:rPr>
                <w:sz w:val="32"/>
                <w:szCs w:val="32"/>
              </w:rPr>
            </w:pPr>
            <w:r w:rsidRPr="000F4621">
              <w:rPr>
                <w:sz w:val="32"/>
                <w:szCs w:val="32"/>
              </w:rPr>
              <w:t xml:space="preserve">Make connections to prior learning and experiences </w:t>
            </w:r>
          </w:p>
          <w:p w:rsidR="00CD14BC" w:rsidRPr="000F4621" w:rsidRDefault="00CD14BC" w:rsidP="00CD14BC">
            <w:pPr>
              <w:numPr>
                <w:ilvl w:val="0"/>
                <w:numId w:val="23"/>
              </w:numPr>
              <w:spacing w:after="0" w:line="240" w:lineRule="auto"/>
              <w:rPr>
                <w:sz w:val="32"/>
                <w:szCs w:val="32"/>
              </w:rPr>
            </w:pPr>
            <w:r w:rsidRPr="000F4621">
              <w:rPr>
                <w:sz w:val="32"/>
                <w:szCs w:val="32"/>
              </w:rPr>
              <w:t>Provide sufficient opportunities to learn</w:t>
            </w:r>
          </w:p>
          <w:p w:rsidR="00CD14BC" w:rsidRPr="000F4621" w:rsidRDefault="00CD14BC" w:rsidP="00CD14BC">
            <w:pPr>
              <w:numPr>
                <w:ilvl w:val="0"/>
                <w:numId w:val="23"/>
              </w:numPr>
              <w:spacing w:after="0" w:line="240" w:lineRule="auto"/>
              <w:rPr>
                <w:sz w:val="32"/>
                <w:szCs w:val="32"/>
              </w:rPr>
            </w:pPr>
            <w:r w:rsidRPr="000F4621">
              <w:rPr>
                <w:sz w:val="32"/>
                <w:szCs w:val="32"/>
              </w:rPr>
              <w:t>Inquire into the teaching-learning relationships</w:t>
            </w:r>
          </w:p>
        </w:tc>
      </w:tr>
    </w:tbl>
    <w:p w:rsidR="00CD14BC" w:rsidRPr="00511C25" w:rsidRDefault="00CD14BC" w:rsidP="00CD14BC">
      <w:pPr>
        <w:rPr>
          <w:sz w:val="20"/>
          <w:szCs w:val="20"/>
        </w:rPr>
      </w:pPr>
    </w:p>
    <w:p w:rsidR="00CD14BC" w:rsidRDefault="00CD14BC"/>
    <w:tbl>
      <w:tblPr>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5"/>
        <w:gridCol w:w="5455"/>
      </w:tblGrid>
      <w:tr w:rsidR="00CD14BC" w:rsidRPr="00C866CF" w:rsidTr="003D37A5">
        <w:trPr>
          <w:trHeight w:val="528"/>
        </w:trPr>
        <w:tc>
          <w:tcPr>
            <w:tcW w:w="10910" w:type="dxa"/>
            <w:gridSpan w:val="2"/>
          </w:tcPr>
          <w:p w:rsidR="00CD14BC" w:rsidRPr="001720CA" w:rsidRDefault="00CD14BC" w:rsidP="003D37A5">
            <w:pPr>
              <w:spacing w:after="0" w:line="240" w:lineRule="auto"/>
              <w:jc w:val="center"/>
              <w:rPr>
                <w:b/>
                <w:sz w:val="32"/>
                <w:szCs w:val="32"/>
              </w:rPr>
            </w:pPr>
            <w:r w:rsidRPr="001720CA">
              <w:rPr>
                <w:b/>
                <w:sz w:val="32"/>
                <w:szCs w:val="32"/>
              </w:rPr>
              <w:lastRenderedPageBreak/>
              <w:t>Learning Areas</w:t>
            </w:r>
          </w:p>
          <w:p w:rsidR="00CD14BC" w:rsidRPr="00C866CF" w:rsidRDefault="00CD14BC" w:rsidP="003D37A5">
            <w:pPr>
              <w:spacing w:after="0" w:line="240" w:lineRule="auto"/>
              <w:jc w:val="center"/>
            </w:pPr>
            <w:r>
              <w:t>Students are provided with effectively taught programmes in the learning areas on page 18-23 NZC</w:t>
            </w:r>
          </w:p>
        </w:tc>
      </w:tr>
      <w:tr w:rsidR="00CD14BC" w:rsidRPr="00C866CF" w:rsidTr="003D37A5">
        <w:trPr>
          <w:trHeight w:val="1154"/>
        </w:trPr>
        <w:tc>
          <w:tcPr>
            <w:tcW w:w="5455" w:type="dxa"/>
          </w:tcPr>
          <w:p w:rsidR="00CD14BC" w:rsidRPr="001720CA" w:rsidRDefault="00CD14BC" w:rsidP="003D37A5">
            <w:pPr>
              <w:spacing w:after="0" w:line="240" w:lineRule="auto"/>
              <w:jc w:val="center"/>
              <w:rPr>
                <w:b/>
              </w:rPr>
            </w:pPr>
            <w:r w:rsidRPr="001720CA">
              <w:rPr>
                <w:b/>
              </w:rPr>
              <w:t>Our School</w:t>
            </w:r>
          </w:p>
          <w:p w:rsidR="00CD14BC" w:rsidRDefault="00CD14BC" w:rsidP="003D37A5">
            <w:pPr>
              <w:spacing w:after="0" w:line="240" w:lineRule="auto"/>
            </w:pPr>
          </w:p>
          <w:p w:rsidR="00CD14BC" w:rsidRPr="00C866CF" w:rsidRDefault="00CD14BC" w:rsidP="003D37A5">
            <w:pPr>
              <w:spacing w:after="0" w:line="240" w:lineRule="auto"/>
            </w:pPr>
            <w:r>
              <w:t>“Big picture” goals for students across all levels of the school</w:t>
            </w:r>
          </w:p>
        </w:tc>
        <w:tc>
          <w:tcPr>
            <w:tcW w:w="5455" w:type="dxa"/>
          </w:tcPr>
          <w:p w:rsidR="00CD14BC" w:rsidRPr="001720CA" w:rsidRDefault="00CD14BC" w:rsidP="003D37A5">
            <w:pPr>
              <w:spacing w:after="0" w:line="240" w:lineRule="auto"/>
              <w:jc w:val="center"/>
              <w:rPr>
                <w:b/>
                <w:sz w:val="20"/>
                <w:szCs w:val="20"/>
              </w:rPr>
            </w:pPr>
            <w:r w:rsidRPr="001720CA">
              <w:rPr>
                <w:b/>
                <w:sz w:val="20"/>
                <w:szCs w:val="20"/>
              </w:rPr>
              <w:t>NZC</w:t>
            </w:r>
          </w:p>
          <w:p w:rsidR="00CD14BC" w:rsidRPr="001F1AA2" w:rsidRDefault="00CD14BC" w:rsidP="003D37A5">
            <w:pPr>
              <w:spacing w:after="0" w:line="240" w:lineRule="auto"/>
              <w:jc w:val="center"/>
              <w:rPr>
                <w:sz w:val="20"/>
                <w:szCs w:val="20"/>
              </w:rPr>
            </w:pPr>
            <w:r w:rsidRPr="001F1AA2">
              <w:rPr>
                <w:sz w:val="20"/>
                <w:szCs w:val="20"/>
              </w:rPr>
              <w:t>Learning Areas and Strands</w:t>
            </w:r>
          </w:p>
        </w:tc>
      </w:tr>
      <w:tr w:rsidR="00CD14BC" w:rsidRPr="00C866CF" w:rsidTr="003D37A5">
        <w:trPr>
          <w:trHeight w:val="12708"/>
        </w:trPr>
        <w:tc>
          <w:tcPr>
            <w:tcW w:w="5455" w:type="dxa"/>
          </w:tcPr>
          <w:p w:rsidR="00CD14BC" w:rsidRPr="0053302D" w:rsidRDefault="00CD14BC" w:rsidP="003D37A5">
            <w:pPr>
              <w:spacing w:after="0" w:line="240" w:lineRule="auto"/>
              <w:rPr>
                <w:b/>
                <w:sz w:val="20"/>
                <w:szCs w:val="20"/>
                <w:lang w:val="en-US"/>
              </w:rPr>
            </w:pPr>
            <w:r>
              <w:rPr>
                <w:b/>
                <w:sz w:val="20"/>
                <w:szCs w:val="20"/>
                <w:lang w:val="en-US"/>
              </w:rPr>
              <w:t>Productive English</w:t>
            </w:r>
          </w:p>
          <w:p w:rsidR="00CD14BC" w:rsidRPr="0053302D" w:rsidRDefault="00CD14BC" w:rsidP="003D37A5">
            <w:pPr>
              <w:spacing w:after="0" w:line="240" w:lineRule="auto"/>
              <w:rPr>
                <w:sz w:val="20"/>
                <w:szCs w:val="20"/>
                <w:lang w:val="en-US"/>
              </w:rPr>
            </w:pPr>
            <w:r w:rsidRPr="0053302D">
              <w:rPr>
                <w:sz w:val="20"/>
                <w:szCs w:val="20"/>
                <w:lang w:val="en-US"/>
              </w:rPr>
              <w:t>Students will be given opportunities to:</w:t>
            </w:r>
          </w:p>
          <w:p w:rsidR="00CD14BC" w:rsidRPr="0053302D" w:rsidRDefault="00CD14BC" w:rsidP="003D37A5">
            <w:pPr>
              <w:spacing w:after="0" w:line="240" w:lineRule="auto"/>
              <w:rPr>
                <w:sz w:val="20"/>
                <w:szCs w:val="20"/>
                <w:lang w:val="en-US"/>
              </w:rPr>
            </w:pPr>
            <w:r w:rsidRPr="0053302D">
              <w:rPr>
                <w:sz w:val="20"/>
                <w:szCs w:val="20"/>
                <w:lang w:val="en-US"/>
              </w:rPr>
              <w:t>1.</w:t>
            </w:r>
            <w:r w:rsidRPr="0053302D">
              <w:rPr>
                <w:sz w:val="20"/>
                <w:szCs w:val="20"/>
              </w:rPr>
              <w:t> </w:t>
            </w:r>
            <w:r w:rsidRPr="0053302D">
              <w:rPr>
                <w:sz w:val="20"/>
                <w:szCs w:val="20"/>
                <w:lang w:val="en-US"/>
              </w:rPr>
              <w:t>Communicate in ways that have meaning for self and others</w:t>
            </w:r>
          </w:p>
          <w:p w:rsidR="00CD14BC" w:rsidRPr="0053302D" w:rsidRDefault="00CD14BC" w:rsidP="003D37A5">
            <w:pPr>
              <w:spacing w:after="0" w:line="240" w:lineRule="auto"/>
              <w:rPr>
                <w:sz w:val="20"/>
                <w:szCs w:val="20"/>
                <w:lang w:val="en-US"/>
              </w:rPr>
            </w:pPr>
            <w:r w:rsidRPr="0053302D">
              <w:rPr>
                <w:sz w:val="20"/>
                <w:szCs w:val="20"/>
                <w:lang w:val="en-US"/>
              </w:rPr>
              <w:t>2.</w:t>
            </w:r>
            <w:r w:rsidRPr="0053302D">
              <w:rPr>
                <w:sz w:val="20"/>
                <w:szCs w:val="20"/>
              </w:rPr>
              <w:t> </w:t>
            </w:r>
            <w:r w:rsidRPr="0053302D">
              <w:rPr>
                <w:sz w:val="20"/>
                <w:szCs w:val="20"/>
                <w:lang w:val="en-US"/>
              </w:rPr>
              <w:t>Use conventions and format</w:t>
            </w:r>
            <w:r>
              <w:rPr>
                <w:sz w:val="20"/>
                <w:szCs w:val="20"/>
                <w:lang w:val="en-US"/>
              </w:rPr>
              <w:t xml:space="preserve">s for expressing and presenting </w:t>
            </w:r>
            <w:r w:rsidRPr="0053302D">
              <w:rPr>
                <w:sz w:val="20"/>
                <w:szCs w:val="20"/>
                <w:lang w:val="en-US"/>
              </w:rPr>
              <w:t>information and ideas</w:t>
            </w:r>
          </w:p>
          <w:p w:rsidR="00CD14BC" w:rsidRPr="0053302D" w:rsidRDefault="00CD14BC" w:rsidP="003D37A5">
            <w:pPr>
              <w:spacing w:after="0" w:line="240" w:lineRule="auto"/>
              <w:rPr>
                <w:sz w:val="20"/>
                <w:szCs w:val="20"/>
                <w:lang w:val="en-US"/>
              </w:rPr>
            </w:pPr>
            <w:r w:rsidRPr="0053302D">
              <w:rPr>
                <w:sz w:val="20"/>
                <w:szCs w:val="20"/>
                <w:lang w:val="en-US"/>
              </w:rPr>
              <w:t>3.</w:t>
            </w:r>
            <w:r w:rsidRPr="0053302D">
              <w:rPr>
                <w:sz w:val="20"/>
                <w:szCs w:val="20"/>
              </w:rPr>
              <w:t> </w:t>
            </w:r>
            <w:r w:rsidRPr="0053302D">
              <w:rPr>
                <w:sz w:val="20"/>
                <w:szCs w:val="20"/>
                <w:lang w:val="en-US"/>
              </w:rPr>
              <w:t>Use processes (checking and editing) to improve meaning and quality</w:t>
            </w:r>
          </w:p>
          <w:p w:rsidR="00CD14BC" w:rsidRPr="0053302D" w:rsidRDefault="00CD14BC" w:rsidP="003D37A5">
            <w:pPr>
              <w:spacing w:after="0" w:line="240" w:lineRule="auto"/>
              <w:rPr>
                <w:sz w:val="20"/>
                <w:szCs w:val="20"/>
                <w:lang w:val="en-US"/>
              </w:rPr>
            </w:pPr>
            <w:r w:rsidRPr="0053302D">
              <w:rPr>
                <w:sz w:val="20"/>
                <w:szCs w:val="20"/>
                <w:lang w:val="en-US"/>
              </w:rPr>
              <w:t>4.</w:t>
            </w:r>
            <w:r w:rsidRPr="0053302D">
              <w:rPr>
                <w:sz w:val="20"/>
                <w:szCs w:val="20"/>
              </w:rPr>
              <w:t> </w:t>
            </w:r>
            <w:r w:rsidRPr="0053302D">
              <w:rPr>
                <w:sz w:val="20"/>
                <w:szCs w:val="20"/>
                <w:lang w:val="en-US"/>
              </w:rPr>
              <w:t>Use a range of styles suited to particular purposes and occasions</w:t>
            </w:r>
          </w:p>
          <w:p w:rsidR="00CD14BC" w:rsidRDefault="00CD14BC" w:rsidP="003D37A5">
            <w:pPr>
              <w:spacing w:after="0" w:line="240" w:lineRule="auto"/>
              <w:rPr>
                <w:b/>
                <w:sz w:val="20"/>
                <w:szCs w:val="20"/>
              </w:rPr>
            </w:pPr>
            <w:r w:rsidRPr="0053302D">
              <w:rPr>
                <w:sz w:val="20"/>
                <w:szCs w:val="20"/>
              </w:rPr>
              <w:t> </w:t>
            </w:r>
            <w:r>
              <w:rPr>
                <w:b/>
                <w:sz w:val="20"/>
                <w:szCs w:val="20"/>
              </w:rPr>
              <w:t>Receptive English</w:t>
            </w:r>
          </w:p>
          <w:p w:rsidR="00CD14BC" w:rsidRPr="00442228" w:rsidRDefault="00CD14BC" w:rsidP="003D37A5">
            <w:pPr>
              <w:spacing w:after="0" w:line="240" w:lineRule="auto"/>
              <w:rPr>
                <w:sz w:val="20"/>
                <w:szCs w:val="20"/>
                <w:lang w:val="en-US"/>
              </w:rPr>
            </w:pPr>
            <w:r w:rsidRPr="00442228">
              <w:rPr>
                <w:sz w:val="20"/>
                <w:szCs w:val="20"/>
                <w:lang w:val="en-US"/>
              </w:rPr>
              <w:t>Students will be given opportunities to</w:t>
            </w:r>
          </w:p>
          <w:p w:rsidR="00CD14BC" w:rsidRPr="00442228" w:rsidRDefault="00CD14BC" w:rsidP="003D37A5">
            <w:pPr>
              <w:spacing w:after="0" w:line="240" w:lineRule="auto"/>
              <w:rPr>
                <w:sz w:val="20"/>
                <w:szCs w:val="20"/>
                <w:lang w:val="en-US"/>
              </w:rPr>
            </w:pPr>
            <w:r w:rsidRPr="00442228">
              <w:rPr>
                <w:sz w:val="20"/>
                <w:szCs w:val="20"/>
              </w:rPr>
              <w:t>1. </w:t>
            </w:r>
            <w:r w:rsidRPr="00442228">
              <w:rPr>
                <w:sz w:val="20"/>
                <w:szCs w:val="20"/>
                <w:lang w:val="en-US"/>
              </w:rPr>
              <w:t>Use processes and strategies necessary to access meaning</w:t>
            </w:r>
          </w:p>
          <w:p w:rsidR="00CD14BC" w:rsidRPr="00442228" w:rsidRDefault="00CD14BC" w:rsidP="003D37A5">
            <w:pPr>
              <w:spacing w:after="0" w:line="240" w:lineRule="auto"/>
              <w:rPr>
                <w:sz w:val="20"/>
                <w:szCs w:val="20"/>
                <w:lang w:val="en-US"/>
              </w:rPr>
            </w:pPr>
            <w:r w:rsidRPr="00442228">
              <w:rPr>
                <w:sz w:val="20"/>
                <w:szCs w:val="20"/>
              </w:rPr>
              <w:t>2. </w:t>
            </w:r>
            <w:r w:rsidRPr="00442228">
              <w:rPr>
                <w:sz w:val="20"/>
                <w:szCs w:val="20"/>
                <w:lang w:val="en-US"/>
              </w:rPr>
              <w:t>Seek and make meaning of information and ideas</w:t>
            </w:r>
          </w:p>
          <w:p w:rsidR="00CD14BC" w:rsidRPr="00442228" w:rsidRDefault="00CD14BC" w:rsidP="003D37A5">
            <w:pPr>
              <w:spacing w:after="0" w:line="240" w:lineRule="auto"/>
              <w:rPr>
                <w:sz w:val="20"/>
                <w:szCs w:val="20"/>
                <w:lang w:val="en-US"/>
              </w:rPr>
            </w:pPr>
            <w:r w:rsidRPr="00442228">
              <w:rPr>
                <w:sz w:val="20"/>
                <w:szCs w:val="20"/>
                <w:lang w:val="en-US"/>
              </w:rPr>
              <w:t>3.</w:t>
            </w:r>
            <w:r w:rsidRPr="00442228">
              <w:rPr>
                <w:sz w:val="20"/>
                <w:szCs w:val="20"/>
              </w:rPr>
              <w:t> </w:t>
            </w:r>
            <w:r w:rsidRPr="00442228">
              <w:rPr>
                <w:sz w:val="20"/>
                <w:szCs w:val="20"/>
                <w:lang w:val="en-US"/>
              </w:rPr>
              <w:t>Question and critically examine ideas</w:t>
            </w:r>
          </w:p>
          <w:p w:rsidR="00CD14BC" w:rsidRPr="00442228" w:rsidRDefault="00CD14BC" w:rsidP="003D37A5">
            <w:pPr>
              <w:spacing w:after="0" w:line="240" w:lineRule="auto"/>
              <w:rPr>
                <w:sz w:val="20"/>
                <w:szCs w:val="20"/>
                <w:lang w:val="en-US"/>
              </w:rPr>
            </w:pPr>
            <w:r w:rsidRPr="00442228">
              <w:rPr>
                <w:sz w:val="20"/>
                <w:szCs w:val="20"/>
                <w:lang w:val="en-US"/>
              </w:rPr>
              <w:t>4.</w:t>
            </w:r>
            <w:r w:rsidRPr="00442228">
              <w:rPr>
                <w:sz w:val="20"/>
                <w:szCs w:val="20"/>
              </w:rPr>
              <w:t> </w:t>
            </w:r>
            <w:r w:rsidRPr="00442228">
              <w:rPr>
                <w:sz w:val="20"/>
                <w:szCs w:val="20"/>
                <w:lang w:val="en-US"/>
              </w:rPr>
              <w:t xml:space="preserve">Engage purposefully and for pleasure </w:t>
            </w:r>
          </w:p>
          <w:p w:rsidR="00CD14BC" w:rsidRPr="00442228" w:rsidRDefault="00CD14BC" w:rsidP="003D37A5">
            <w:pPr>
              <w:spacing w:after="0" w:line="240" w:lineRule="auto"/>
              <w:rPr>
                <w:sz w:val="20"/>
                <w:szCs w:val="20"/>
              </w:rPr>
            </w:pPr>
            <w:r w:rsidRPr="00442228">
              <w:rPr>
                <w:sz w:val="20"/>
                <w:szCs w:val="20"/>
              </w:rPr>
              <w:t> </w:t>
            </w:r>
          </w:p>
          <w:p w:rsidR="00CD14BC" w:rsidRDefault="00CD14BC" w:rsidP="003D37A5">
            <w:pPr>
              <w:spacing w:after="0" w:line="240" w:lineRule="auto"/>
              <w:rPr>
                <w:b/>
                <w:sz w:val="20"/>
                <w:szCs w:val="20"/>
              </w:rPr>
            </w:pPr>
            <w:r>
              <w:rPr>
                <w:b/>
                <w:sz w:val="20"/>
                <w:szCs w:val="20"/>
              </w:rPr>
              <w:t>Mathematics</w:t>
            </w:r>
          </w:p>
          <w:p w:rsidR="00CD14BC" w:rsidRPr="0053302D" w:rsidRDefault="00CD14BC" w:rsidP="003D37A5">
            <w:pPr>
              <w:spacing w:after="0" w:line="240" w:lineRule="auto"/>
              <w:rPr>
                <w:sz w:val="20"/>
                <w:szCs w:val="20"/>
                <w:lang w:val="en-US"/>
              </w:rPr>
            </w:pPr>
            <w:r w:rsidRPr="0053302D">
              <w:rPr>
                <w:sz w:val="20"/>
                <w:szCs w:val="20"/>
                <w:lang w:val="en-US"/>
              </w:rPr>
              <w:t>Students will be given opportunities to:</w:t>
            </w:r>
          </w:p>
          <w:p w:rsidR="00CD14BC" w:rsidRPr="0053302D" w:rsidRDefault="00CD14BC" w:rsidP="003D37A5">
            <w:pPr>
              <w:spacing w:after="0" w:line="240" w:lineRule="auto"/>
              <w:rPr>
                <w:bCs/>
                <w:sz w:val="20"/>
                <w:szCs w:val="20"/>
                <w:lang w:val="en-US"/>
              </w:rPr>
            </w:pPr>
            <w:r w:rsidRPr="0053302D">
              <w:rPr>
                <w:sz w:val="20"/>
                <w:szCs w:val="20"/>
                <w:lang w:val="en-US"/>
              </w:rPr>
              <w:t>1.</w:t>
            </w:r>
            <w:r w:rsidRPr="0053302D">
              <w:rPr>
                <w:sz w:val="20"/>
                <w:szCs w:val="20"/>
              </w:rPr>
              <w:t> </w:t>
            </w:r>
            <w:r w:rsidRPr="0053302D">
              <w:rPr>
                <w:bCs/>
                <w:sz w:val="20"/>
                <w:szCs w:val="20"/>
                <w:lang w:val="en-US"/>
              </w:rPr>
              <w:t xml:space="preserve">Calculate using a range of strategies with whole numbers and proportions, with words, diagrams and symbols </w:t>
            </w:r>
          </w:p>
          <w:p w:rsidR="00CD14BC" w:rsidRPr="0053302D" w:rsidRDefault="00CD14BC" w:rsidP="003D37A5">
            <w:pPr>
              <w:spacing w:after="0" w:line="240" w:lineRule="auto"/>
              <w:rPr>
                <w:bCs/>
                <w:sz w:val="20"/>
                <w:szCs w:val="20"/>
                <w:lang w:val="en-US"/>
              </w:rPr>
            </w:pPr>
            <w:r w:rsidRPr="0053302D">
              <w:rPr>
                <w:sz w:val="20"/>
                <w:szCs w:val="20"/>
                <w:lang w:val="en-US"/>
              </w:rPr>
              <w:t>2.</w:t>
            </w:r>
            <w:r w:rsidRPr="0053302D">
              <w:rPr>
                <w:sz w:val="20"/>
                <w:szCs w:val="20"/>
              </w:rPr>
              <w:t> </w:t>
            </w:r>
            <w:r w:rsidRPr="0053302D">
              <w:rPr>
                <w:bCs/>
                <w:sz w:val="20"/>
                <w:szCs w:val="20"/>
                <w:lang w:val="en-US"/>
              </w:rPr>
              <w:t>Generalise and represent patterns and relationships found in shapes and measures</w:t>
            </w:r>
          </w:p>
          <w:p w:rsidR="00CD14BC" w:rsidRPr="0053302D" w:rsidRDefault="00CD14BC" w:rsidP="003D37A5">
            <w:pPr>
              <w:spacing w:after="0" w:line="240" w:lineRule="auto"/>
              <w:rPr>
                <w:bCs/>
                <w:sz w:val="20"/>
                <w:szCs w:val="20"/>
                <w:lang w:val="en-US"/>
              </w:rPr>
            </w:pPr>
            <w:r w:rsidRPr="0053302D">
              <w:rPr>
                <w:sz w:val="20"/>
                <w:szCs w:val="20"/>
                <w:lang w:val="en-US"/>
              </w:rPr>
              <w:t>3.</w:t>
            </w:r>
            <w:r w:rsidRPr="0053302D">
              <w:rPr>
                <w:sz w:val="20"/>
                <w:szCs w:val="20"/>
              </w:rPr>
              <w:t> </w:t>
            </w:r>
            <w:r w:rsidRPr="0053302D">
              <w:rPr>
                <w:bCs/>
                <w:sz w:val="20"/>
                <w:szCs w:val="20"/>
                <w:lang w:val="en-US"/>
              </w:rPr>
              <w:t>Identify the attributes of objects and measure using appropriate units and instruments</w:t>
            </w:r>
          </w:p>
          <w:p w:rsidR="00CD14BC" w:rsidRPr="0053302D" w:rsidRDefault="00CD14BC" w:rsidP="003D37A5">
            <w:pPr>
              <w:spacing w:after="0" w:line="240" w:lineRule="auto"/>
              <w:rPr>
                <w:bCs/>
                <w:sz w:val="20"/>
                <w:szCs w:val="20"/>
                <w:lang w:val="en-US"/>
              </w:rPr>
            </w:pPr>
            <w:r w:rsidRPr="0053302D">
              <w:rPr>
                <w:sz w:val="20"/>
                <w:szCs w:val="20"/>
                <w:lang w:val="en-US"/>
              </w:rPr>
              <w:t>4.</w:t>
            </w:r>
            <w:r w:rsidRPr="0053302D">
              <w:rPr>
                <w:sz w:val="20"/>
                <w:szCs w:val="20"/>
              </w:rPr>
              <w:t> </w:t>
            </w:r>
            <w:r w:rsidRPr="0053302D">
              <w:rPr>
                <w:bCs/>
                <w:sz w:val="20"/>
                <w:szCs w:val="20"/>
                <w:lang w:val="en-US"/>
              </w:rPr>
              <w:t>Recognise and use properties of shapes and describe direction</w:t>
            </w:r>
          </w:p>
          <w:p w:rsidR="00CD14BC" w:rsidRPr="0053302D" w:rsidRDefault="00CD14BC" w:rsidP="003D37A5">
            <w:pPr>
              <w:spacing w:after="0" w:line="240" w:lineRule="auto"/>
              <w:rPr>
                <w:bCs/>
                <w:sz w:val="20"/>
                <w:szCs w:val="20"/>
                <w:lang w:val="en-US"/>
              </w:rPr>
            </w:pPr>
            <w:r w:rsidRPr="0053302D">
              <w:rPr>
                <w:sz w:val="20"/>
                <w:szCs w:val="20"/>
                <w:lang w:val="en-US"/>
              </w:rPr>
              <w:t>5.</w:t>
            </w:r>
            <w:r w:rsidRPr="0053302D">
              <w:rPr>
                <w:sz w:val="20"/>
                <w:szCs w:val="20"/>
              </w:rPr>
              <w:t> </w:t>
            </w:r>
            <w:r w:rsidRPr="0053302D">
              <w:rPr>
                <w:bCs/>
                <w:sz w:val="20"/>
                <w:szCs w:val="20"/>
                <w:lang w:val="en-US"/>
              </w:rPr>
              <w:t>Conduct statistical investigations and communicate findings about data</w:t>
            </w:r>
          </w:p>
          <w:p w:rsidR="00CD14BC" w:rsidRPr="0053302D" w:rsidRDefault="00CD14BC" w:rsidP="003D37A5">
            <w:pPr>
              <w:spacing w:after="0" w:line="240" w:lineRule="auto"/>
              <w:rPr>
                <w:sz w:val="20"/>
                <w:szCs w:val="20"/>
              </w:rPr>
            </w:pPr>
            <w:r w:rsidRPr="0053302D">
              <w:rPr>
                <w:sz w:val="20"/>
                <w:szCs w:val="20"/>
              </w:rPr>
              <w:t> </w:t>
            </w:r>
          </w:p>
          <w:p w:rsidR="00CD14BC" w:rsidRPr="0053302D" w:rsidRDefault="00CD14BC" w:rsidP="003D37A5">
            <w:pPr>
              <w:spacing w:after="0" w:line="240" w:lineRule="auto"/>
              <w:rPr>
                <w:b/>
                <w:sz w:val="20"/>
                <w:szCs w:val="20"/>
              </w:rPr>
            </w:pPr>
            <w:r w:rsidRPr="0053302D">
              <w:rPr>
                <w:b/>
                <w:sz w:val="20"/>
                <w:szCs w:val="20"/>
              </w:rPr>
              <w:t> </w:t>
            </w:r>
          </w:p>
          <w:p w:rsidR="00CD14BC" w:rsidRPr="0053302D" w:rsidRDefault="00CD14BC" w:rsidP="003D37A5">
            <w:pPr>
              <w:spacing w:after="0" w:line="240" w:lineRule="auto"/>
              <w:rPr>
                <w:b/>
                <w:sz w:val="20"/>
                <w:szCs w:val="20"/>
              </w:rPr>
            </w:pPr>
          </w:p>
          <w:p w:rsidR="00CD14BC" w:rsidRPr="0053302D" w:rsidRDefault="00CD14BC" w:rsidP="003D37A5">
            <w:pPr>
              <w:spacing w:after="0" w:line="240" w:lineRule="auto"/>
              <w:rPr>
                <w:sz w:val="20"/>
                <w:szCs w:val="20"/>
              </w:rPr>
            </w:pPr>
          </w:p>
        </w:tc>
        <w:tc>
          <w:tcPr>
            <w:tcW w:w="5455" w:type="dxa"/>
          </w:tcPr>
          <w:p w:rsidR="00CD14BC" w:rsidRPr="001F1AA2" w:rsidRDefault="00CD14BC" w:rsidP="003D37A5">
            <w:pPr>
              <w:spacing w:after="0" w:line="240" w:lineRule="auto"/>
              <w:rPr>
                <w:b/>
                <w:sz w:val="20"/>
                <w:szCs w:val="20"/>
              </w:rPr>
            </w:pPr>
            <w:r w:rsidRPr="001F1AA2">
              <w:rPr>
                <w:b/>
                <w:sz w:val="20"/>
                <w:szCs w:val="20"/>
              </w:rPr>
              <w:t>English</w:t>
            </w:r>
          </w:p>
          <w:p w:rsidR="00CD14BC" w:rsidRPr="001F1AA2" w:rsidRDefault="00CD14BC" w:rsidP="003D37A5">
            <w:pPr>
              <w:spacing w:after="0" w:line="240" w:lineRule="auto"/>
              <w:rPr>
                <w:sz w:val="20"/>
                <w:szCs w:val="20"/>
              </w:rPr>
            </w:pPr>
            <w:r w:rsidRPr="001F1AA2">
              <w:rPr>
                <w:sz w:val="20"/>
                <w:szCs w:val="20"/>
              </w:rPr>
              <w:t>Students study, explore and enjoy language and literature communicated orally, visually or in writing</w:t>
            </w:r>
          </w:p>
          <w:p w:rsidR="00CD14BC" w:rsidRPr="001F1AA2" w:rsidRDefault="00CD14BC" w:rsidP="00CD14BC">
            <w:pPr>
              <w:numPr>
                <w:ilvl w:val="0"/>
                <w:numId w:val="24"/>
              </w:numPr>
              <w:spacing w:after="0" w:line="240" w:lineRule="auto"/>
              <w:rPr>
                <w:sz w:val="20"/>
                <w:szCs w:val="20"/>
              </w:rPr>
            </w:pPr>
            <w:r w:rsidRPr="001F1AA2">
              <w:rPr>
                <w:sz w:val="20"/>
                <w:szCs w:val="20"/>
              </w:rPr>
              <w:t>Listening, reading, and viewing</w:t>
            </w:r>
          </w:p>
          <w:p w:rsidR="00CD14BC" w:rsidRPr="001F1AA2" w:rsidRDefault="00CD14BC" w:rsidP="00CD14BC">
            <w:pPr>
              <w:numPr>
                <w:ilvl w:val="0"/>
                <w:numId w:val="24"/>
              </w:numPr>
              <w:spacing w:after="0" w:line="240" w:lineRule="auto"/>
              <w:rPr>
                <w:sz w:val="20"/>
                <w:szCs w:val="20"/>
              </w:rPr>
            </w:pPr>
            <w:r w:rsidRPr="001F1AA2">
              <w:rPr>
                <w:sz w:val="20"/>
                <w:szCs w:val="20"/>
              </w:rPr>
              <w:t>Speaking, writing, and presenting</w:t>
            </w:r>
          </w:p>
          <w:p w:rsidR="00CD14BC" w:rsidRPr="001F1AA2" w:rsidRDefault="00CD14BC" w:rsidP="003D37A5">
            <w:pPr>
              <w:spacing w:after="0" w:line="240" w:lineRule="auto"/>
              <w:rPr>
                <w:b/>
                <w:sz w:val="20"/>
                <w:szCs w:val="20"/>
              </w:rPr>
            </w:pPr>
            <w:r w:rsidRPr="001F1AA2">
              <w:rPr>
                <w:b/>
                <w:sz w:val="20"/>
                <w:szCs w:val="20"/>
              </w:rPr>
              <w:t>Mathematics and Statistics</w:t>
            </w:r>
          </w:p>
          <w:p w:rsidR="00CD14BC" w:rsidRPr="001F1AA2" w:rsidRDefault="00CD14BC" w:rsidP="003D37A5">
            <w:pPr>
              <w:spacing w:after="0" w:line="240" w:lineRule="auto"/>
              <w:rPr>
                <w:sz w:val="20"/>
                <w:szCs w:val="20"/>
              </w:rPr>
            </w:pPr>
            <w:r w:rsidRPr="001F1AA2">
              <w:rPr>
                <w:sz w:val="20"/>
                <w:szCs w:val="20"/>
              </w:rPr>
              <w:t>Students explore relationships in quantities, space, and data</w:t>
            </w:r>
          </w:p>
          <w:p w:rsidR="00CD14BC" w:rsidRPr="001F1AA2" w:rsidRDefault="00CD14BC" w:rsidP="00CD14BC">
            <w:pPr>
              <w:numPr>
                <w:ilvl w:val="0"/>
                <w:numId w:val="27"/>
              </w:numPr>
              <w:spacing w:after="0" w:line="240" w:lineRule="auto"/>
              <w:rPr>
                <w:sz w:val="20"/>
                <w:szCs w:val="20"/>
              </w:rPr>
            </w:pPr>
            <w:r w:rsidRPr="001F1AA2">
              <w:rPr>
                <w:sz w:val="20"/>
                <w:szCs w:val="20"/>
              </w:rPr>
              <w:t>Number and algebra</w:t>
            </w:r>
          </w:p>
          <w:p w:rsidR="00CD14BC" w:rsidRPr="001F1AA2" w:rsidRDefault="00CD14BC" w:rsidP="00CD14BC">
            <w:pPr>
              <w:numPr>
                <w:ilvl w:val="0"/>
                <w:numId w:val="27"/>
              </w:numPr>
              <w:spacing w:after="0" w:line="240" w:lineRule="auto"/>
              <w:rPr>
                <w:sz w:val="20"/>
                <w:szCs w:val="20"/>
              </w:rPr>
            </w:pPr>
            <w:r w:rsidRPr="001F1AA2">
              <w:rPr>
                <w:sz w:val="20"/>
                <w:szCs w:val="20"/>
              </w:rPr>
              <w:t>Geometry and measurement</w:t>
            </w:r>
          </w:p>
          <w:p w:rsidR="00CD14BC" w:rsidRPr="001F1AA2" w:rsidRDefault="00CD14BC" w:rsidP="00CD14BC">
            <w:pPr>
              <w:numPr>
                <w:ilvl w:val="0"/>
                <w:numId w:val="27"/>
              </w:numPr>
              <w:spacing w:after="0" w:line="240" w:lineRule="auto"/>
              <w:rPr>
                <w:sz w:val="20"/>
                <w:szCs w:val="20"/>
              </w:rPr>
            </w:pPr>
            <w:r w:rsidRPr="001F1AA2">
              <w:rPr>
                <w:sz w:val="20"/>
                <w:szCs w:val="20"/>
              </w:rPr>
              <w:t>Statistics</w:t>
            </w:r>
          </w:p>
          <w:p w:rsidR="00CD14BC" w:rsidRPr="001F1AA2" w:rsidRDefault="00CD14BC" w:rsidP="003D37A5">
            <w:pPr>
              <w:spacing w:after="0" w:line="240" w:lineRule="auto"/>
              <w:rPr>
                <w:b/>
                <w:sz w:val="20"/>
                <w:szCs w:val="20"/>
              </w:rPr>
            </w:pPr>
            <w:r w:rsidRPr="001F1AA2">
              <w:rPr>
                <w:b/>
                <w:sz w:val="20"/>
                <w:szCs w:val="20"/>
              </w:rPr>
              <w:t>Health and Physical Education</w:t>
            </w:r>
          </w:p>
          <w:p w:rsidR="00CD14BC" w:rsidRPr="001F1AA2" w:rsidRDefault="00CD14BC" w:rsidP="003D37A5">
            <w:pPr>
              <w:spacing w:after="0" w:line="240" w:lineRule="auto"/>
              <w:rPr>
                <w:sz w:val="20"/>
                <w:szCs w:val="20"/>
              </w:rPr>
            </w:pPr>
            <w:r w:rsidRPr="001F1AA2">
              <w:rPr>
                <w:sz w:val="20"/>
                <w:szCs w:val="20"/>
              </w:rPr>
              <w:t>Students learn about their own well-being and that of others, in health-related and movement contexts</w:t>
            </w:r>
          </w:p>
          <w:p w:rsidR="00CD14BC" w:rsidRPr="001F1AA2" w:rsidRDefault="00CD14BC" w:rsidP="00CD14BC">
            <w:pPr>
              <w:numPr>
                <w:ilvl w:val="0"/>
                <w:numId w:val="26"/>
              </w:numPr>
              <w:spacing w:after="0" w:line="240" w:lineRule="auto"/>
              <w:rPr>
                <w:sz w:val="20"/>
                <w:szCs w:val="20"/>
              </w:rPr>
            </w:pPr>
            <w:r w:rsidRPr="001F1AA2">
              <w:rPr>
                <w:sz w:val="20"/>
                <w:szCs w:val="20"/>
              </w:rPr>
              <w:t>Personal health and physical development</w:t>
            </w:r>
          </w:p>
          <w:p w:rsidR="00CD14BC" w:rsidRPr="001F1AA2" w:rsidRDefault="00CD14BC" w:rsidP="00CD14BC">
            <w:pPr>
              <w:numPr>
                <w:ilvl w:val="0"/>
                <w:numId w:val="26"/>
              </w:numPr>
              <w:spacing w:after="0" w:line="240" w:lineRule="auto"/>
              <w:rPr>
                <w:sz w:val="20"/>
                <w:szCs w:val="20"/>
              </w:rPr>
            </w:pPr>
            <w:r w:rsidRPr="001F1AA2">
              <w:rPr>
                <w:sz w:val="20"/>
                <w:szCs w:val="20"/>
              </w:rPr>
              <w:t>Movement concepts and motor skills</w:t>
            </w:r>
          </w:p>
          <w:p w:rsidR="00CD14BC" w:rsidRPr="001F1AA2" w:rsidRDefault="00CD14BC" w:rsidP="00CD14BC">
            <w:pPr>
              <w:numPr>
                <w:ilvl w:val="0"/>
                <w:numId w:val="26"/>
              </w:numPr>
              <w:spacing w:after="0" w:line="240" w:lineRule="auto"/>
              <w:rPr>
                <w:sz w:val="20"/>
                <w:szCs w:val="20"/>
              </w:rPr>
            </w:pPr>
            <w:r w:rsidRPr="001F1AA2">
              <w:rPr>
                <w:sz w:val="20"/>
                <w:szCs w:val="20"/>
              </w:rPr>
              <w:t>Relationships with other people</w:t>
            </w:r>
          </w:p>
          <w:p w:rsidR="00CD14BC" w:rsidRPr="001F1AA2" w:rsidRDefault="00CD14BC" w:rsidP="00CD14BC">
            <w:pPr>
              <w:numPr>
                <w:ilvl w:val="0"/>
                <w:numId w:val="26"/>
              </w:numPr>
              <w:spacing w:after="0" w:line="240" w:lineRule="auto"/>
              <w:rPr>
                <w:sz w:val="20"/>
                <w:szCs w:val="20"/>
              </w:rPr>
            </w:pPr>
            <w:r w:rsidRPr="001F1AA2">
              <w:rPr>
                <w:sz w:val="20"/>
                <w:szCs w:val="20"/>
              </w:rPr>
              <w:t>Healthy communities and environments</w:t>
            </w:r>
          </w:p>
          <w:p w:rsidR="00CD14BC" w:rsidRPr="001F1AA2" w:rsidRDefault="00CD14BC" w:rsidP="003D37A5">
            <w:pPr>
              <w:spacing w:after="0" w:line="240" w:lineRule="auto"/>
              <w:rPr>
                <w:b/>
                <w:sz w:val="20"/>
                <w:szCs w:val="20"/>
              </w:rPr>
            </w:pPr>
            <w:r w:rsidRPr="001F1AA2">
              <w:rPr>
                <w:b/>
                <w:sz w:val="20"/>
                <w:szCs w:val="20"/>
              </w:rPr>
              <w:t>Science</w:t>
            </w:r>
          </w:p>
          <w:p w:rsidR="00CD14BC" w:rsidRPr="001F1AA2" w:rsidRDefault="00CD14BC" w:rsidP="003D37A5">
            <w:pPr>
              <w:spacing w:after="0" w:line="240" w:lineRule="auto"/>
              <w:rPr>
                <w:sz w:val="20"/>
                <w:szCs w:val="20"/>
              </w:rPr>
            </w:pPr>
            <w:r w:rsidRPr="001F1AA2">
              <w:rPr>
                <w:sz w:val="20"/>
                <w:szCs w:val="20"/>
              </w:rPr>
              <w:t>Students learn to investigate, understand and explain our natural, physical world and the wider universe</w:t>
            </w:r>
          </w:p>
          <w:p w:rsidR="00CD14BC" w:rsidRPr="001F1AA2" w:rsidRDefault="00CD14BC" w:rsidP="00CD14BC">
            <w:pPr>
              <w:numPr>
                <w:ilvl w:val="0"/>
                <w:numId w:val="28"/>
              </w:numPr>
              <w:spacing w:after="0" w:line="240" w:lineRule="auto"/>
              <w:rPr>
                <w:sz w:val="20"/>
                <w:szCs w:val="20"/>
              </w:rPr>
            </w:pPr>
            <w:r w:rsidRPr="001F1AA2">
              <w:rPr>
                <w:sz w:val="20"/>
                <w:szCs w:val="20"/>
              </w:rPr>
              <w:t>The nature of science</w:t>
            </w:r>
          </w:p>
          <w:p w:rsidR="00CD14BC" w:rsidRPr="001F1AA2" w:rsidRDefault="00CD14BC" w:rsidP="00CD14BC">
            <w:pPr>
              <w:numPr>
                <w:ilvl w:val="0"/>
                <w:numId w:val="28"/>
              </w:numPr>
              <w:spacing w:after="0" w:line="240" w:lineRule="auto"/>
              <w:rPr>
                <w:sz w:val="20"/>
                <w:szCs w:val="20"/>
              </w:rPr>
            </w:pPr>
            <w:r w:rsidRPr="001F1AA2">
              <w:rPr>
                <w:sz w:val="20"/>
                <w:szCs w:val="20"/>
              </w:rPr>
              <w:t>The living world</w:t>
            </w:r>
          </w:p>
          <w:p w:rsidR="00CD14BC" w:rsidRPr="001F1AA2" w:rsidRDefault="00CD14BC" w:rsidP="00CD14BC">
            <w:pPr>
              <w:numPr>
                <w:ilvl w:val="0"/>
                <w:numId w:val="28"/>
              </w:numPr>
              <w:spacing w:after="0" w:line="240" w:lineRule="auto"/>
              <w:rPr>
                <w:sz w:val="20"/>
                <w:szCs w:val="20"/>
              </w:rPr>
            </w:pPr>
            <w:r w:rsidRPr="001F1AA2">
              <w:rPr>
                <w:sz w:val="20"/>
                <w:szCs w:val="20"/>
              </w:rPr>
              <w:t>The planet Earth and beyond</w:t>
            </w:r>
          </w:p>
          <w:p w:rsidR="00CD14BC" w:rsidRPr="001F1AA2" w:rsidRDefault="00CD14BC" w:rsidP="00CD14BC">
            <w:pPr>
              <w:numPr>
                <w:ilvl w:val="0"/>
                <w:numId w:val="28"/>
              </w:numPr>
              <w:spacing w:after="0" w:line="240" w:lineRule="auto"/>
              <w:rPr>
                <w:sz w:val="20"/>
                <w:szCs w:val="20"/>
              </w:rPr>
            </w:pPr>
            <w:r w:rsidRPr="001F1AA2">
              <w:rPr>
                <w:sz w:val="20"/>
                <w:szCs w:val="20"/>
              </w:rPr>
              <w:t>The physical world</w:t>
            </w:r>
          </w:p>
          <w:p w:rsidR="00CD14BC" w:rsidRPr="001F1AA2" w:rsidRDefault="00CD14BC" w:rsidP="00CD14BC">
            <w:pPr>
              <w:numPr>
                <w:ilvl w:val="0"/>
                <w:numId w:val="28"/>
              </w:numPr>
              <w:spacing w:after="0" w:line="240" w:lineRule="auto"/>
              <w:rPr>
                <w:sz w:val="20"/>
                <w:szCs w:val="20"/>
              </w:rPr>
            </w:pPr>
            <w:r w:rsidRPr="001F1AA2">
              <w:rPr>
                <w:sz w:val="20"/>
                <w:szCs w:val="20"/>
              </w:rPr>
              <w:t>The material world</w:t>
            </w:r>
          </w:p>
          <w:p w:rsidR="00CD14BC" w:rsidRPr="001F1AA2" w:rsidRDefault="00CD14BC" w:rsidP="003D37A5">
            <w:pPr>
              <w:spacing w:after="0" w:line="240" w:lineRule="auto"/>
              <w:rPr>
                <w:b/>
                <w:sz w:val="20"/>
                <w:szCs w:val="20"/>
              </w:rPr>
            </w:pPr>
            <w:r w:rsidRPr="001F1AA2">
              <w:rPr>
                <w:b/>
                <w:sz w:val="20"/>
                <w:szCs w:val="20"/>
              </w:rPr>
              <w:t>Social Sciences</w:t>
            </w:r>
          </w:p>
          <w:p w:rsidR="00CD14BC" w:rsidRPr="001F1AA2" w:rsidRDefault="00CD14BC" w:rsidP="003D37A5">
            <w:pPr>
              <w:spacing w:after="0" w:line="240" w:lineRule="auto"/>
              <w:rPr>
                <w:sz w:val="20"/>
                <w:szCs w:val="20"/>
              </w:rPr>
            </w:pPr>
            <w:r w:rsidRPr="001F1AA2">
              <w:rPr>
                <w:sz w:val="20"/>
                <w:szCs w:val="20"/>
              </w:rPr>
              <w:t>Students learn about how societies work and how people can participate as critical, active informed, and responsible citizens</w:t>
            </w:r>
          </w:p>
          <w:p w:rsidR="00CD14BC" w:rsidRDefault="00CD14BC" w:rsidP="00CD14BC">
            <w:pPr>
              <w:numPr>
                <w:ilvl w:val="0"/>
                <w:numId w:val="29"/>
              </w:numPr>
              <w:spacing w:after="0" w:line="240" w:lineRule="auto"/>
              <w:rPr>
                <w:sz w:val="20"/>
                <w:szCs w:val="20"/>
              </w:rPr>
            </w:pPr>
            <w:r>
              <w:rPr>
                <w:sz w:val="20"/>
                <w:szCs w:val="20"/>
              </w:rPr>
              <w:t>Identity, culture and organisation</w:t>
            </w:r>
          </w:p>
          <w:p w:rsidR="00CD14BC" w:rsidRDefault="00CD14BC" w:rsidP="00CD14BC">
            <w:pPr>
              <w:numPr>
                <w:ilvl w:val="0"/>
                <w:numId w:val="29"/>
              </w:numPr>
              <w:spacing w:after="0" w:line="240" w:lineRule="auto"/>
              <w:rPr>
                <w:sz w:val="20"/>
                <w:szCs w:val="20"/>
              </w:rPr>
            </w:pPr>
            <w:r>
              <w:rPr>
                <w:sz w:val="20"/>
                <w:szCs w:val="20"/>
              </w:rPr>
              <w:t>Place and environment</w:t>
            </w:r>
          </w:p>
          <w:p w:rsidR="00CD14BC" w:rsidRDefault="00CD14BC" w:rsidP="00CD14BC">
            <w:pPr>
              <w:numPr>
                <w:ilvl w:val="0"/>
                <w:numId w:val="29"/>
              </w:numPr>
              <w:spacing w:after="0" w:line="240" w:lineRule="auto"/>
              <w:rPr>
                <w:sz w:val="20"/>
                <w:szCs w:val="20"/>
              </w:rPr>
            </w:pPr>
            <w:r>
              <w:rPr>
                <w:sz w:val="20"/>
                <w:szCs w:val="20"/>
              </w:rPr>
              <w:t>Continuity and challenge</w:t>
            </w:r>
          </w:p>
          <w:p w:rsidR="00CD14BC" w:rsidRDefault="00CD14BC" w:rsidP="00CD14BC">
            <w:pPr>
              <w:numPr>
                <w:ilvl w:val="0"/>
                <w:numId w:val="29"/>
              </w:numPr>
              <w:spacing w:after="0" w:line="240" w:lineRule="auto"/>
              <w:rPr>
                <w:sz w:val="20"/>
                <w:szCs w:val="20"/>
              </w:rPr>
            </w:pPr>
            <w:r>
              <w:rPr>
                <w:sz w:val="20"/>
                <w:szCs w:val="20"/>
              </w:rPr>
              <w:t>The economic world</w:t>
            </w:r>
          </w:p>
          <w:p w:rsidR="00CD14BC" w:rsidRDefault="00CD14BC" w:rsidP="003D37A5">
            <w:pPr>
              <w:spacing w:after="0" w:line="240" w:lineRule="auto"/>
              <w:rPr>
                <w:sz w:val="20"/>
                <w:szCs w:val="20"/>
              </w:rPr>
            </w:pPr>
            <w:r>
              <w:rPr>
                <w:b/>
                <w:sz w:val="20"/>
                <w:szCs w:val="20"/>
              </w:rPr>
              <w:t>Technology</w:t>
            </w:r>
          </w:p>
          <w:p w:rsidR="00CD14BC" w:rsidRDefault="00CD14BC" w:rsidP="003D37A5">
            <w:pPr>
              <w:spacing w:after="0" w:line="240" w:lineRule="auto"/>
              <w:rPr>
                <w:sz w:val="20"/>
                <w:szCs w:val="20"/>
              </w:rPr>
            </w:pPr>
            <w:r>
              <w:rPr>
                <w:sz w:val="20"/>
                <w:szCs w:val="20"/>
              </w:rPr>
              <w:t>Students learn to use practical and other resources to develop products and systems that expand human possibilities by addressing needs and realising opportunities</w:t>
            </w:r>
          </w:p>
          <w:p w:rsidR="00CD14BC" w:rsidRDefault="00CD14BC" w:rsidP="00CD14BC">
            <w:pPr>
              <w:numPr>
                <w:ilvl w:val="0"/>
                <w:numId w:val="30"/>
              </w:numPr>
              <w:spacing w:after="0" w:line="240" w:lineRule="auto"/>
              <w:rPr>
                <w:sz w:val="20"/>
                <w:szCs w:val="20"/>
              </w:rPr>
            </w:pPr>
            <w:r>
              <w:rPr>
                <w:sz w:val="20"/>
                <w:szCs w:val="20"/>
              </w:rPr>
              <w:t>Technological practice</w:t>
            </w:r>
          </w:p>
          <w:p w:rsidR="00CD14BC" w:rsidRDefault="00CD14BC" w:rsidP="00CD14BC">
            <w:pPr>
              <w:numPr>
                <w:ilvl w:val="0"/>
                <w:numId w:val="30"/>
              </w:numPr>
              <w:spacing w:after="0" w:line="240" w:lineRule="auto"/>
              <w:rPr>
                <w:sz w:val="20"/>
                <w:szCs w:val="20"/>
              </w:rPr>
            </w:pPr>
            <w:r>
              <w:rPr>
                <w:sz w:val="20"/>
                <w:szCs w:val="20"/>
              </w:rPr>
              <w:t>Technological knowledge</w:t>
            </w:r>
          </w:p>
          <w:p w:rsidR="00CD14BC" w:rsidRDefault="00CD14BC" w:rsidP="003D37A5">
            <w:pPr>
              <w:spacing w:after="0" w:line="240" w:lineRule="auto"/>
              <w:rPr>
                <w:b/>
                <w:sz w:val="20"/>
                <w:szCs w:val="20"/>
              </w:rPr>
            </w:pPr>
            <w:r>
              <w:rPr>
                <w:sz w:val="20"/>
                <w:szCs w:val="20"/>
              </w:rPr>
              <w:t>Nature of technology</w:t>
            </w:r>
            <w:r w:rsidRPr="001F1AA2">
              <w:rPr>
                <w:b/>
                <w:sz w:val="20"/>
                <w:szCs w:val="20"/>
              </w:rPr>
              <w:t xml:space="preserve"> </w:t>
            </w:r>
          </w:p>
          <w:p w:rsidR="00CD14BC" w:rsidRPr="001F1AA2" w:rsidRDefault="00CD14BC" w:rsidP="003D37A5">
            <w:pPr>
              <w:spacing w:after="0" w:line="240" w:lineRule="auto"/>
              <w:rPr>
                <w:b/>
                <w:sz w:val="20"/>
                <w:szCs w:val="20"/>
              </w:rPr>
            </w:pPr>
            <w:r w:rsidRPr="001F1AA2">
              <w:rPr>
                <w:b/>
                <w:sz w:val="20"/>
                <w:szCs w:val="20"/>
              </w:rPr>
              <w:t>The Arts</w:t>
            </w:r>
          </w:p>
          <w:p w:rsidR="00CD14BC" w:rsidRPr="001F1AA2" w:rsidRDefault="00CD14BC" w:rsidP="003D37A5">
            <w:pPr>
              <w:spacing w:after="0" w:line="240" w:lineRule="auto"/>
              <w:rPr>
                <w:sz w:val="20"/>
                <w:szCs w:val="20"/>
              </w:rPr>
            </w:pPr>
            <w:r w:rsidRPr="001F1AA2">
              <w:rPr>
                <w:sz w:val="20"/>
                <w:szCs w:val="20"/>
              </w:rPr>
              <w:t>Students explore, refine, and communicate ideas as they create works and respond to the works of others</w:t>
            </w:r>
          </w:p>
          <w:p w:rsidR="00CD14BC" w:rsidRPr="001F1AA2" w:rsidRDefault="00CD14BC" w:rsidP="00CD14BC">
            <w:pPr>
              <w:numPr>
                <w:ilvl w:val="0"/>
                <w:numId w:val="25"/>
              </w:numPr>
              <w:spacing w:after="0" w:line="240" w:lineRule="auto"/>
              <w:rPr>
                <w:sz w:val="20"/>
                <w:szCs w:val="20"/>
              </w:rPr>
            </w:pPr>
            <w:r w:rsidRPr="001F1AA2">
              <w:rPr>
                <w:sz w:val="20"/>
                <w:szCs w:val="20"/>
              </w:rPr>
              <w:t>Dance</w:t>
            </w:r>
          </w:p>
          <w:p w:rsidR="00CD14BC" w:rsidRPr="001F1AA2" w:rsidRDefault="00CD14BC" w:rsidP="00CD14BC">
            <w:pPr>
              <w:numPr>
                <w:ilvl w:val="0"/>
                <w:numId w:val="25"/>
              </w:numPr>
              <w:spacing w:after="0" w:line="240" w:lineRule="auto"/>
              <w:rPr>
                <w:sz w:val="20"/>
                <w:szCs w:val="20"/>
              </w:rPr>
            </w:pPr>
            <w:r w:rsidRPr="001F1AA2">
              <w:rPr>
                <w:sz w:val="20"/>
                <w:szCs w:val="20"/>
              </w:rPr>
              <w:t>Drama</w:t>
            </w:r>
          </w:p>
          <w:p w:rsidR="00CD14BC" w:rsidRPr="001F1AA2" w:rsidRDefault="00CD14BC" w:rsidP="00CD14BC">
            <w:pPr>
              <w:numPr>
                <w:ilvl w:val="0"/>
                <w:numId w:val="25"/>
              </w:numPr>
              <w:spacing w:after="0" w:line="240" w:lineRule="auto"/>
              <w:rPr>
                <w:sz w:val="20"/>
                <w:szCs w:val="20"/>
              </w:rPr>
            </w:pPr>
            <w:r w:rsidRPr="001F1AA2">
              <w:rPr>
                <w:sz w:val="20"/>
                <w:szCs w:val="20"/>
              </w:rPr>
              <w:t>Visual Art</w:t>
            </w:r>
          </w:p>
          <w:p w:rsidR="00CD14BC" w:rsidRPr="0053302D" w:rsidRDefault="00CD14BC" w:rsidP="00CD14BC">
            <w:pPr>
              <w:numPr>
                <w:ilvl w:val="0"/>
                <w:numId w:val="25"/>
              </w:numPr>
              <w:spacing w:after="0" w:line="240" w:lineRule="auto"/>
              <w:rPr>
                <w:sz w:val="20"/>
                <w:szCs w:val="20"/>
              </w:rPr>
            </w:pPr>
            <w:r w:rsidRPr="001F1AA2">
              <w:rPr>
                <w:sz w:val="20"/>
                <w:szCs w:val="20"/>
              </w:rPr>
              <w:t>Sound Art (Music)</w:t>
            </w:r>
          </w:p>
          <w:p w:rsidR="00CD14BC" w:rsidRDefault="00CD14BC" w:rsidP="003D37A5">
            <w:pPr>
              <w:spacing w:after="0" w:line="240" w:lineRule="auto"/>
              <w:rPr>
                <w:b/>
                <w:sz w:val="20"/>
                <w:szCs w:val="20"/>
              </w:rPr>
            </w:pPr>
            <w:r>
              <w:rPr>
                <w:b/>
                <w:sz w:val="20"/>
                <w:szCs w:val="20"/>
              </w:rPr>
              <w:t>Learning Languages</w:t>
            </w:r>
          </w:p>
          <w:p w:rsidR="00CD14BC" w:rsidRDefault="00CD14BC" w:rsidP="003D37A5">
            <w:pPr>
              <w:spacing w:after="0" w:line="240" w:lineRule="auto"/>
              <w:rPr>
                <w:sz w:val="20"/>
                <w:szCs w:val="20"/>
              </w:rPr>
            </w:pPr>
            <w:r>
              <w:rPr>
                <w:sz w:val="20"/>
                <w:szCs w:val="20"/>
              </w:rPr>
              <w:t>Students develop the means of communicating with people from another culture and exploring their own personal world</w:t>
            </w:r>
          </w:p>
          <w:p w:rsidR="00CD14BC" w:rsidRDefault="00CD14BC" w:rsidP="00CD14BC">
            <w:pPr>
              <w:numPr>
                <w:ilvl w:val="0"/>
                <w:numId w:val="31"/>
              </w:numPr>
              <w:spacing w:after="0" w:line="240" w:lineRule="auto"/>
              <w:rPr>
                <w:sz w:val="20"/>
                <w:szCs w:val="20"/>
              </w:rPr>
            </w:pPr>
            <w:r>
              <w:rPr>
                <w:sz w:val="20"/>
                <w:szCs w:val="20"/>
              </w:rPr>
              <w:t>Communication</w:t>
            </w:r>
          </w:p>
          <w:p w:rsidR="00CD14BC" w:rsidRDefault="00CD14BC" w:rsidP="00CD14BC">
            <w:pPr>
              <w:numPr>
                <w:ilvl w:val="0"/>
                <w:numId w:val="31"/>
              </w:numPr>
              <w:spacing w:after="0" w:line="240" w:lineRule="auto"/>
              <w:rPr>
                <w:sz w:val="20"/>
                <w:szCs w:val="20"/>
              </w:rPr>
            </w:pPr>
            <w:r>
              <w:rPr>
                <w:sz w:val="20"/>
                <w:szCs w:val="20"/>
              </w:rPr>
              <w:t>Language knowledge</w:t>
            </w:r>
          </w:p>
          <w:p w:rsidR="00CD14BC" w:rsidRPr="001F1AA2" w:rsidRDefault="00CD14BC" w:rsidP="00CD14BC">
            <w:pPr>
              <w:numPr>
                <w:ilvl w:val="0"/>
                <w:numId w:val="31"/>
              </w:numPr>
              <w:spacing w:after="0" w:line="240" w:lineRule="auto"/>
              <w:rPr>
                <w:sz w:val="20"/>
                <w:szCs w:val="20"/>
              </w:rPr>
            </w:pPr>
            <w:r>
              <w:rPr>
                <w:sz w:val="20"/>
                <w:szCs w:val="20"/>
              </w:rPr>
              <w:t>Cultural knowledge</w:t>
            </w:r>
          </w:p>
        </w:tc>
      </w:tr>
    </w:tbl>
    <w:p w:rsidR="00CD14BC" w:rsidRDefault="00CD14BC"/>
    <w:sectPr w:rsidR="00CD14BC" w:rsidSect="005A785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6761B"/>
    <w:multiLevelType w:val="hybridMultilevel"/>
    <w:tmpl w:val="8FD44A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7BF586D"/>
    <w:multiLevelType w:val="hybridMultilevel"/>
    <w:tmpl w:val="25E644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8B3752F"/>
    <w:multiLevelType w:val="hybridMultilevel"/>
    <w:tmpl w:val="BE82F9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765200"/>
    <w:multiLevelType w:val="hybridMultilevel"/>
    <w:tmpl w:val="0BEA7B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86E642F"/>
    <w:multiLevelType w:val="hybridMultilevel"/>
    <w:tmpl w:val="6DD865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B0711B0"/>
    <w:multiLevelType w:val="hybridMultilevel"/>
    <w:tmpl w:val="9884A7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F42692D"/>
    <w:multiLevelType w:val="hybridMultilevel"/>
    <w:tmpl w:val="827419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1464236"/>
    <w:multiLevelType w:val="hybridMultilevel"/>
    <w:tmpl w:val="8BFE19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7193416"/>
    <w:multiLevelType w:val="hybridMultilevel"/>
    <w:tmpl w:val="F430859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C3931C5"/>
    <w:multiLevelType w:val="hybridMultilevel"/>
    <w:tmpl w:val="D4007D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E9D07E8"/>
    <w:multiLevelType w:val="hybridMultilevel"/>
    <w:tmpl w:val="7804C0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2F284046"/>
    <w:multiLevelType w:val="hybridMultilevel"/>
    <w:tmpl w:val="E7FA02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2371501"/>
    <w:multiLevelType w:val="hybridMultilevel"/>
    <w:tmpl w:val="E13C67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6772867"/>
    <w:multiLevelType w:val="hybridMultilevel"/>
    <w:tmpl w:val="539A9D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39583414"/>
    <w:multiLevelType w:val="hybridMultilevel"/>
    <w:tmpl w:val="E3E684C6"/>
    <w:lvl w:ilvl="0" w:tplc="35EE5DD2">
      <w:start w:val="1"/>
      <w:numFmt w:val="bullet"/>
      <w:lvlText w:val=""/>
      <w:lvlJc w:val="left"/>
      <w:pPr>
        <w:ind w:left="720" w:hanging="360"/>
      </w:pPr>
      <w:rPr>
        <w:rFonts w:ascii="Symbol" w:hAnsi="Symbol" w:hint="default"/>
        <w:sz w:val="22"/>
        <w:szCs w:val="22"/>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3A1911A5"/>
    <w:multiLevelType w:val="hybridMultilevel"/>
    <w:tmpl w:val="49A219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CFD0612"/>
    <w:multiLevelType w:val="hybridMultilevel"/>
    <w:tmpl w:val="3586B8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F461C01"/>
    <w:multiLevelType w:val="hybridMultilevel"/>
    <w:tmpl w:val="230CFA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F664C05"/>
    <w:multiLevelType w:val="hybridMultilevel"/>
    <w:tmpl w:val="26F017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54405683"/>
    <w:multiLevelType w:val="hybridMultilevel"/>
    <w:tmpl w:val="4F60710E"/>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62E6968"/>
    <w:multiLevelType w:val="hybridMultilevel"/>
    <w:tmpl w:val="5D364B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5BC42B79"/>
    <w:multiLevelType w:val="hybridMultilevel"/>
    <w:tmpl w:val="18A852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2790F27"/>
    <w:multiLevelType w:val="hybridMultilevel"/>
    <w:tmpl w:val="048814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39F0799"/>
    <w:multiLevelType w:val="hybridMultilevel"/>
    <w:tmpl w:val="C7489756"/>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661B755C"/>
    <w:multiLevelType w:val="hybridMultilevel"/>
    <w:tmpl w:val="346223E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ACD1390"/>
    <w:multiLevelType w:val="hybridMultilevel"/>
    <w:tmpl w:val="6F1CF42A"/>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C8E4CE5"/>
    <w:multiLevelType w:val="hybridMultilevel"/>
    <w:tmpl w:val="FE34C3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5620744"/>
    <w:multiLevelType w:val="hybridMultilevel"/>
    <w:tmpl w:val="BC84B2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nsid w:val="7A2113C6"/>
    <w:multiLevelType w:val="hybridMultilevel"/>
    <w:tmpl w:val="9850E3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nsid w:val="7F245DFB"/>
    <w:multiLevelType w:val="hybridMultilevel"/>
    <w:tmpl w:val="653AC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FDA1959"/>
    <w:multiLevelType w:val="hybridMultilevel"/>
    <w:tmpl w:val="48401B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20"/>
  </w:num>
  <w:num w:numId="4">
    <w:abstractNumId w:val="4"/>
  </w:num>
  <w:num w:numId="5">
    <w:abstractNumId w:val="0"/>
  </w:num>
  <w:num w:numId="6">
    <w:abstractNumId w:val="11"/>
  </w:num>
  <w:num w:numId="7">
    <w:abstractNumId w:val="13"/>
  </w:num>
  <w:num w:numId="8">
    <w:abstractNumId w:val="29"/>
  </w:num>
  <w:num w:numId="9">
    <w:abstractNumId w:val="22"/>
  </w:num>
  <w:num w:numId="10">
    <w:abstractNumId w:val="10"/>
  </w:num>
  <w:num w:numId="11">
    <w:abstractNumId w:val="26"/>
  </w:num>
  <w:num w:numId="12">
    <w:abstractNumId w:val="14"/>
  </w:num>
  <w:num w:numId="13">
    <w:abstractNumId w:val="17"/>
  </w:num>
  <w:num w:numId="14">
    <w:abstractNumId w:val="15"/>
  </w:num>
  <w:num w:numId="15">
    <w:abstractNumId w:val="28"/>
  </w:num>
  <w:num w:numId="16">
    <w:abstractNumId w:val="7"/>
  </w:num>
  <w:num w:numId="17">
    <w:abstractNumId w:val="6"/>
  </w:num>
  <w:num w:numId="18">
    <w:abstractNumId w:val="8"/>
  </w:num>
  <w:num w:numId="19">
    <w:abstractNumId w:val="24"/>
  </w:num>
  <w:num w:numId="20">
    <w:abstractNumId w:val="25"/>
  </w:num>
  <w:num w:numId="21">
    <w:abstractNumId w:val="19"/>
  </w:num>
  <w:num w:numId="22">
    <w:abstractNumId w:val="23"/>
  </w:num>
  <w:num w:numId="23">
    <w:abstractNumId w:val="12"/>
  </w:num>
  <w:num w:numId="24">
    <w:abstractNumId w:val="16"/>
  </w:num>
  <w:num w:numId="25">
    <w:abstractNumId w:val="3"/>
  </w:num>
  <w:num w:numId="26">
    <w:abstractNumId w:val="5"/>
  </w:num>
  <w:num w:numId="27">
    <w:abstractNumId w:val="30"/>
  </w:num>
  <w:num w:numId="28">
    <w:abstractNumId w:val="18"/>
  </w:num>
  <w:num w:numId="29">
    <w:abstractNumId w:val="2"/>
  </w:num>
  <w:num w:numId="30">
    <w:abstractNumId w:val="21"/>
  </w:num>
  <w:num w:numId="31">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F2D18"/>
    <w:rsid w:val="001050A0"/>
    <w:rsid w:val="00252A55"/>
    <w:rsid w:val="0029784C"/>
    <w:rsid w:val="002C06E9"/>
    <w:rsid w:val="00415AAD"/>
    <w:rsid w:val="005A5A34"/>
    <w:rsid w:val="005A7856"/>
    <w:rsid w:val="005F747C"/>
    <w:rsid w:val="006C3225"/>
    <w:rsid w:val="006F2D18"/>
    <w:rsid w:val="00705ADD"/>
    <w:rsid w:val="00721301"/>
    <w:rsid w:val="007E2FE5"/>
    <w:rsid w:val="007F1909"/>
    <w:rsid w:val="008A4861"/>
    <w:rsid w:val="008E2265"/>
    <w:rsid w:val="0097745C"/>
    <w:rsid w:val="00C87E08"/>
    <w:rsid w:val="00CD14BC"/>
    <w:rsid w:val="00D07E6C"/>
    <w:rsid w:val="00D473C8"/>
    <w:rsid w:val="00E53F8A"/>
    <w:rsid w:val="00E879E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2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2D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F2D1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1938</Words>
  <Characters>11049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cp:revision>
  <dcterms:created xsi:type="dcterms:W3CDTF">2009-11-04T23:08:00Z</dcterms:created>
  <dcterms:modified xsi:type="dcterms:W3CDTF">2009-11-04T23:08:00Z</dcterms:modified>
</cp:coreProperties>
</file>